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D7" w:rsidRDefault="00E9599E" w:rsidP="001F062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REPORT ON </w:t>
      </w:r>
      <w:r w:rsidR="00492536">
        <w:rPr>
          <w:rFonts w:ascii="Times New Roman" w:hAnsi="Times New Roman" w:cs="Times New Roman"/>
          <w:b/>
          <w:sz w:val="28"/>
          <w:szCs w:val="28"/>
          <w:u w:val="single"/>
        </w:rPr>
        <w:t>SPECIAL AUDIT OF GINA</w:t>
      </w:r>
    </w:p>
    <w:p w:rsidR="00A703EB" w:rsidRPr="00670D19" w:rsidRDefault="00B13CC7" w:rsidP="00A703E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FOR THE PERIOD </w:t>
      </w:r>
      <w:r w:rsidR="00492536">
        <w:rPr>
          <w:rFonts w:ascii="Times New Roman" w:hAnsi="Times New Roman" w:cs="Times New Roman"/>
          <w:b/>
          <w:sz w:val="28"/>
          <w:szCs w:val="28"/>
          <w:u w:val="single"/>
        </w:rPr>
        <w:t xml:space="preserve">1 NOVEMEBR </w:t>
      </w:r>
      <w:r>
        <w:rPr>
          <w:rFonts w:ascii="Times New Roman" w:hAnsi="Times New Roman" w:cs="Times New Roman"/>
          <w:b/>
          <w:sz w:val="28"/>
          <w:szCs w:val="28"/>
          <w:u w:val="single"/>
        </w:rPr>
        <w:t xml:space="preserve">2011 TO </w:t>
      </w:r>
      <w:r w:rsidR="00492536">
        <w:rPr>
          <w:rFonts w:ascii="Times New Roman" w:hAnsi="Times New Roman" w:cs="Times New Roman"/>
          <w:b/>
          <w:sz w:val="28"/>
          <w:szCs w:val="28"/>
          <w:u w:val="single"/>
        </w:rPr>
        <w:t xml:space="preserve">31 </w:t>
      </w:r>
      <w:r>
        <w:rPr>
          <w:rFonts w:ascii="Times New Roman" w:hAnsi="Times New Roman" w:cs="Times New Roman"/>
          <w:b/>
          <w:sz w:val="28"/>
          <w:szCs w:val="28"/>
          <w:u w:val="single"/>
        </w:rPr>
        <w:t>MAY 2015</w:t>
      </w:r>
      <w:r w:rsidR="00D10994">
        <w:rPr>
          <w:rFonts w:ascii="Times New Roman" w:hAnsi="Times New Roman" w:cs="Times New Roman"/>
          <w:b/>
          <w:sz w:val="28"/>
          <w:szCs w:val="28"/>
          <w:u w:val="single"/>
        </w:rPr>
        <w:t xml:space="preserve"> </w:t>
      </w:r>
    </w:p>
    <w:p w:rsidR="00B13CC7" w:rsidRDefault="00B13CC7" w:rsidP="009C6A73">
      <w:pPr>
        <w:rPr>
          <w:rFonts w:ascii="Times New Roman" w:hAnsi="Times New Roman" w:cs="Times New Roman"/>
          <w:b/>
          <w:sz w:val="24"/>
          <w:szCs w:val="24"/>
        </w:rPr>
      </w:pPr>
    </w:p>
    <w:p w:rsidR="001F0620" w:rsidRDefault="00FE2792" w:rsidP="009C6A73">
      <w:pPr>
        <w:rPr>
          <w:rFonts w:ascii="Times New Roman" w:hAnsi="Times New Roman" w:cs="Times New Roman"/>
          <w:b/>
          <w:sz w:val="24"/>
          <w:szCs w:val="24"/>
        </w:rPr>
      </w:pPr>
      <w:r>
        <w:rPr>
          <w:rFonts w:ascii="Times New Roman" w:hAnsi="Times New Roman" w:cs="Times New Roman"/>
          <w:b/>
          <w:sz w:val="24"/>
          <w:szCs w:val="24"/>
        </w:rPr>
        <w:t>INTRODUCTION</w:t>
      </w:r>
    </w:p>
    <w:p w:rsidR="00492536" w:rsidRDefault="00492536" w:rsidP="00492536">
      <w:pPr>
        <w:rPr>
          <w:rFonts w:ascii="Times New Roman" w:hAnsi="Times New Roman" w:cs="Times New Roman"/>
          <w:sz w:val="24"/>
          <w:szCs w:val="24"/>
        </w:rPr>
      </w:pPr>
      <w:r>
        <w:rPr>
          <w:rFonts w:ascii="Times New Roman" w:hAnsi="Times New Roman" w:cs="Times New Roman"/>
          <w:sz w:val="24"/>
          <w:szCs w:val="24"/>
        </w:rPr>
        <w:t xml:space="preserve">The Government of Guyana is reviewing the performance and efficiency of </w:t>
      </w:r>
      <w:proofErr w:type="gramStart"/>
      <w:r>
        <w:rPr>
          <w:rFonts w:ascii="Times New Roman" w:hAnsi="Times New Roman" w:cs="Times New Roman"/>
          <w:sz w:val="24"/>
          <w:szCs w:val="24"/>
        </w:rPr>
        <w:t>Publicly</w:t>
      </w:r>
      <w:proofErr w:type="gramEnd"/>
      <w:r>
        <w:rPr>
          <w:rFonts w:ascii="Times New Roman" w:hAnsi="Times New Roman" w:cs="Times New Roman"/>
          <w:sz w:val="24"/>
          <w:szCs w:val="24"/>
        </w:rPr>
        <w:t xml:space="preserve"> owned entities, Statutory Bodies, projects and activities finances by or through public funds. In this regard, the Government of Guyana has commissioned this Special Audit and Review of the operations of </w:t>
      </w:r>
      <w:r w:rsidR="00AF4CE0">
        <w:rPr>
          <w:rFonts w:ascii="Times New Roman" w:hAnsi="Times New Roman" w:cs="Times New Roman"/>
          <w:sz w:val="24"/>
          <w:szCs w:val="24"/>
        </w:rPr>
        <w:t>the Government Information Agency</w:t>
      </w:r>
      <w:r>
        <w:rPr>
          <w:rFonts w:ascii="Times New Roman" w:hAnsi="Times New Roman" w:cs="Times New Roman"/>
          <w:sz w:val="24"/>
          <w:szCs w:val="24"/>
        </w:rPr>
        <w:t xml:space="preserve"> (</w:t>
      </w:r>
      <w:r w:rsidR="00AF4CE0">
        <w:rPr>
          <w:rFonts w:ascii="Times New Roman" w:hAnsi="Times New Roman" w:cs="Times New Roman"/>
          <w:sz w:val="24"/>
          <w:szCs w:val="24"/>
        </w:rPr>
        <w:t>GINA</w:t>
      </w:r>
      <w:r>
        <w:rPr>
          <w:rFonts w:ascii="Times New Roman" w:hAnsi="Times New Roman" w:cs="Times New Roman"/>
          <w:sz w:val="24"/>
          <w:szCs w:val="24"/>
        </w:rPr>
        <w:t>).</w:t>
      </w:r>
    </w:p>
    <w:p w:rsidR="006210B6" w:rsidRDefault="004F7FE2" w:rsidP="009C6A73">
      <w:pPr>
        <w:rPr>
          <w:rFonts w:ascii="Times New Roman" w:hAnsi="Times New Roman" w:cs="Times New Roman"/>
          <w:b/>
          <w:sz w:val="24"/>
          <w:szCs w:val="24"/>
        </w:rPr>
      </w:pPr>
      <w:r>
        <w:rPr>
          <w:rFonts w:ascii="Times New Roman" w:hAnsi="Times New Roman" w:cs="Times New Roman"/>
          <w:b/>
          <w:sz w:val="24"/>
          <w:szCs w:val="24"/>
        </w:rPr>
        <w:t>SCOPE OF WORK</w:t>
      </w:r>
    </w:p>
    <w:p w:rsidR="00492536" w:rsidRDefault="00492536" w:rsidP="00492536">
      <w:pPr>
        <w:rPr>
          <w:rFonts w:ascii="Times New Roman" w:hAnsi="Times New Roman" w:cs="Times New Roman"/>
          <w:sz w:val="24"/>
          <w:szCs w:val="24"/>
        </w:rPr>
      </w:pPr>
      <w:r>
        <w:rPr>
          <w:rFonts w:ascii="Times New Roman" w:hAnsi="Times New Roman" w:cs="Times New Roman"/>
          <w:sz w:val="24"/>
          <w:szCs w:val="24"/>
        </w:rPr>
        <w:t>a) Determine the entity's adherence to and fulfilment of principles of corporate governance in all aspects, including its interpretation of its mission, adherence to legal or statutory and policy instruments and good practices.</w:t>
      </w:r>
    </w:p>
    <w:p w:rsidR="00492536" w:rsidRDefault="00492536" w:rsidP="00492536">
      <w:pPr>
        <w:rPr>
          <w:rFonts w:ascii="Times New Roman" w:hAnsi="Times New Roman" w:cs="Times New Roman"/>
          <w:sz w:val="24"/>
          <w:szCs w:val="24"/>
        </w:rPr>
      </w:pPr>
      <w:r>
        <w:rPr>
          <w:rFonts w:ascii="Times New Roman" w:hAnsi="Times New Roman" w:cs="Times New Roman"/>
          <w:sz w:val="24"/>
          <w:szCs w:val="24"/>
        </w:rPr>
        <w:t>b) Assess and test systems and detect any instances of corporate malfeasance and inefficiency for remedial and / or judicial interventions and systems realignment.</w:t>
      </w:r>
    </w:p>
    <w:p w:rsidR="00492536" w:rsidRPr="004F7FE2" w:rsidRDefault="00492536" w:rsidP="00492536">
      <w:pPr>
        <w:rPr>
          <w:rFonts w:ascii="Times New Roman" w:hAnsi="Times New Roman" w:cs="Times New Roman"/>
          <w:sz w:val="24"/>
          <w:szCs w:val="24"/>
        </w:rPr>
      </w:pPr>
      <w:r>
        <w:rPr>
          <w:rFonts w:ascii="Times New Roman" w:hAnsi="Times New Roman" w:cs="Times New Roman"/>
          <w:sz w:val="24"/>
          <w:szCs w:val="24"/>
        </w:rPr>
        <w:t>c) Determine the authenticity and validity of significant commercial and financial transactions entered into by the entity with related parties, suppliers and customers and measure the extent of potential prejudice the entity may have suffered through such dealing, if any.</w:t>
      </w:r>
    </w:p>
    <w:p w:rsidR="00492536" w:rsidRDefault="00492536" w:rsidP="00492536">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Carry out a comprehensive financial systems audit which should look at all systems, decisions and practices which have underpinned the entity's finances test and assess financial discipline at all levels.</w:t>
      </w:r>
    </w:p>
    <w:p w:rsidR="00492536" w:rsidRDefault="00492536" w:rsidP="00492536">
      <w:pPr>
        <w:rPr>
          <w:rFonts w:ascii="Times New Roman" w:hAnsi="Times New Roman" w:cs="Times New Roman"/>
          <w:b/>
          <w:sz w:val="24"/>
          <w:szCs w:val="24"/>
        </w:rPr>
      </w:pPr>
      <w:r>
        <w:rPr>
          <w:rFonts w:ascii="Times New Roman" w:hAnsi="Times New Roman" w:cs="Times New Roman"/>
          <w:sz w:val="24"/>
          <w:szCs w:val="24"/>
        </w:rPr>
        <w:t>e) Recommend statutory, legal or organizational changes required to identify and prevent any recurrence of improprieties.</w:t>
      </w:r>
    </w:p>
    <w:p w:rsidR="00E21F8B" w:rsidRDefault="00E21F8B" w:rsidP="009C6A73">
      <w:pPr>
        <w:rPr>
          <w:rFonts w:ascii="Times New Roman" w:hAnsi="Times New Roman" w:cs="Times New Roman"/>
          <w:b/>
          <w:sz w:val="24"/>
          <w:szCs w:val="24"/>
        </w:rPr>
      </w:pPr>
    </w:p>
    <w:p w:rsidR="00AF4CE0" w:rsidRDefault="00AF4CE0" w:rsidP="009C6A73">
      <w:pPr>
        <w:rPr>
          <w:rFonts w:ascii="Times New Roman" w:hAnsi="Times New Roman" w:cs="Times New Roman"/>
          <w:b/>
          <w:sz w:val="24"/>
          <w:szCs w:val="24"/>
        </w:rPr>
      </w:pPr>
      <w:r>
        <w:rPr>
          <w:rFonts w:ascii="Times New Roman" w:hAnsi="Times New Roman" w:cs="Times New Roman"/>
          <w:b/>
          <w:sz w:val="24"/>
          <w:szCs w:val="24"/>
        </w:rPr>
        <w:t>INCORPORATION</w:t>
      </w:r>
    </w:p>
    <w:p w:rsidR="00AF4CE0" w:rsidRDefault="00AF4CE0" w:rsidP="009C6A73">
      <w:pPr>
        <w:rPr>
          <w:rFonts w:ascii="Times New Roman" w:hAnsi="Times New Roman" w:cs="Times New Roman"/>
          <w:sz w:val="24"/>
          <w:szCs w:val="24"/>
        </w:rPr>
      </w:pPr>
      <w:r>
        <w:rPr>
          <w:rFonts w:ascii="Times New Roman" w:hAnsi="Times New Roman" w:cs="Times New Roman"/>
          <w:sz w:val="24"/>
          <w:szCs w:val="24"/>
        </w:rPr>
        <w:t>The Government Information Agency (GINA) was established on 15 October 2001 via a Cabinet Decision as a subvention agency under the Office of the President and served as a replacement for the Ministry of Information and the Guyana Information Services.</w:t>
      </w:r>
    </w:p>
    <w:p w:rsidR="00AF4CE0" w:rsidRPr="00AF4CE0" w:rsidRDefault="00AF4CE0" w:rsidP="009C6A73">
      <w:pPr>
        <w:rPr>
          <w:rFonts w:ascii="Times New Roman" w:hAnsi="Times New Roman" w:cs="Times New Roman"/>
          <w:sz w:val="24"/>
          <w:szCs w:val="24"/>
        </w:rPr>
      </w:pPr>
      <w:r>
        <w:rPr>
          <w:rFonts w:ascii="Times New Roman" w:hAnsi="Times New Roman" w:cs="Times New Roman"/>
          <w:sz w:val="24"/>
          <w:szCs w:val="24"/>
        </w:rPr>
        <w:t>The vision of GINA is to present a vital and significant</w:t>
      </w:r>
      <w:r w:rsidR="00121109">
        <w:rPr>
          <w:rFonts w:ascii="Times New Roman" w:hAnsi="Times New Roman" w:cs="Times New Roman"/>
          <w:sz w:val="24"/>
          <w:szCs w:val="24"/>
        </w:rPr>
        <w:t xml:space="preserve"> contribution with the Government for an enhanced quality of life for all Guyanese through fulfilling the Government and the public's information needs.</w:t>
      </w:r>
    </w:p>
    <w:p w:rsidR="00AF4CE0" w:rsidRDefault="00AF4CE0" w:rsidP="009C6A73">
      <w:pPr>
        <w:rPr>
          <w:rFonts w:ascii="Times New Roman" w:hAnsi="Times New Roman" w:cs="Times New Roman"/>
          <w:b/>
          <w:sz w:val="24"/>
          <w:szCs w:val="24"/>
        </w:rPr>
      </w:pPr>
    </w:p>
    <w:p w:rsidR="006210B6" w:rsidRDefault="00E21F8B" w:rsidP="009C6A73">
      <w:pP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593F05" w:rsidRPr="00593F05" w:rsidRDefault="00593F05"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There is poor management structure in place at GINA</w:t>
      </w:r>
    </w:p>
    <w:p w:rsidR="00D90A04" w:rsidRPr="00D218E2" w:rsidRDefault="00D218E2"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There was poor oversight over trade receivables with a balance of $134,356,820 outstanding as at 31 May 2015.</w:t>
      </w:r>
    </w:p>
    <w:p w:rsidR="00D218E2" w:rsidRPr="0007647E" w:rsidRDefault="00D218E2"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Payments of $2,395,000 were made to employees not performing work for GINA.</w:t>
      </w:r>
    </w:p>
    <w:p w:rsidR="0007647E" w:rsidRPr="005D731A" w:rsidRDefault="0007647E"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GINA produced and paid for government development project advertisements and flyers totalling $44,645,558</w:t>
      </w:r>
      <w:r w:rsidR="00AB6773">
        <w:rPr>
          <w:rFonts w:ascii="Times New Roman" w:hAnsi="Times New Roman" w:cs="Times New Roman"/>
          <w:sz w:val="24"/>
          <w:szCs w:val="24"/>
        </w:rPr>
        <w:t xml:space="preserve"> during the period 2011 to May 2015</w:t>
      </w:r>
    </w:p>
    <w:p w:rsidR="005D731A" w:rsidRPr="007104AE" w:rsidRDefault="0007647E"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An amount</w:t>
      </w:r>
      <w:r w:rsidR="005D731A">
        <w:rPr>
          <w:rFonts w:ascii="Times New Roman" w:hAnsi="Times New Roman" w:cs="Times New Roman"/>
          <w:sz w:val="24"/>
          <w:szCs w:val="24"/>
        </w:rPr>
        <w:t xml:space="preserve"> of $800,000 was</w:t>
      </w:r>
      <w:r>
        <w:rPr>
          <w:rFonts w:ascii="Times New Roman" w:hAnsi="Times New Roman" w:cs="Times New Roman"/>
          <w:sz w:val="24"/>
          <w:szCs w:val="24"/>
        </w:rPr>
        <w:t xml:space="preserve"> overspent on </w:t>
      </w:r>
      <w:r w:rsidR="00AB6773">
        <w:rPr>
          <w:rFonts w:ascii="Times New Roman" w:hAnsi="Times New Roman" w:cs="Times New Roman"/>
          <w:sz w:val="24"/>
          <w:szCs w:val="24"/>
        </w:rPr>
        <w:t>a visit to Columbia by</w:t>
      </w:r>
      <w:r>
        <w:rPr>
          <w:rFonts w:ascii="Times New Roman" w:hAnsi="Times New Roman" w:cs="Times New Roman"/>
          <w:sz w:val="24"/>
          <w:szCs w:val="24"/>
        </w:rPr>
        <w:t xml:space="preserve"> Mr. </w:t>
      </w:r>
      <w:proofErr w:type="spellStart"/>
      <w:r>
        <w:rPr>
          <w:rFonts w:ascii="Times New Roman" w:hAnsi="Times New Roman" w:cs="Times New Roman"/>
          <w:sz w:val="24"/>
          <w:szCs w:val="24"/>
        </w:rPr>
        <w:t>Kwame</w:t>
      </w:r>
      <w:proofErr w:type="spellEnd"/>
      <w:r>
        <w:rPr>
          <w:rFonts w:ascii="Times New Roman" w:hAnsi="Times New Roman" w:cs="Times New Roman"/>
          <w:sz w:val="24"/>
          <w:szCs w:val="24"/>
        </w:rPr>
        <w:t xml:space="preserve"> </w:t>
      </w:r>
      <w:r w:rsidR="005D731A">
        <w:rPr>
          <w:rFonts w:ascii="Times New Roman" w:hAnsi="Times New Roman" w:cs="Times New Roman"/>
          <w:sz w:val="24"/>
          <w:szCs w:val="24"/>
        </w:rPr>
        <w:t xml:space="preserve"> </w:t>
      </w:r>
      <w:r>
        <w:rPr>
          <w:rFonts w:ascii="Times New Roman" w:hAnsi="Times New Roman" w:cs="Times New Roman"/>
          <w:sz w:val="24"/>
          <w:szCs w:val="24"/>
        </w:rPr>
        <w:t xml:space="preserve">McCoy and Mr. </w:t>
      </w:r>
      <w:proofErr w:type="spellStart"/>
      <w:r>
        <w:rPr>
          <w:rFonts w:ascii="Times New Roman" w:hAnsi="Times New Roman" w:cs="Times New Roman"/>
          <w:sz w:val="24"/>
          <w:szCs w:val="24"/>
        </w:rPr>
        <w:t>Neaz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Subhan</w:t>
      </w:r>
      <w:proofErr w:type="spellEnd"/>
    </w:p>
    <w:p w:rsidR="007104AE" w:rsidRPr="0007647E" w:rsidRDefault="00655D83"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Non compliance with Tender Board Procedures</w:t>
      </w:r>
      <w:r w:rsidR="0007647E">
        <w:rPr>
          <w:rFonts w:ascii="Times New Roman" w:hAnsi="Times New Roman" w:cs="Times New Roman"/>
          <w:sz w:val="24"/>
          <w:szCs w:val="24"/>
        </w:rPr>
        <w:t xml:space="preserve"> for repairs to building</w:t>
      </w:r>
      <w:r>
        <w:rPr>
          <w:rFonts w:ascii="Times New Roman" w:hAnsi="Times New Roman" w:cs="Times New Roman"/>
          <w:sz w:val="24"/>
          <w:szCs w:val="24"/>
        </w:rPr>
        <w:t>.</w:t>
      </w:r>
    </w:p>
    <w:p w:rsidR="0007647E" w:rsidRPr="005D731A" w:rsidRDefault="0007647E"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Loss of revenue for Guyanese newspaper and television and radio program distributed and aired in New York City</w:t>
      </w:r>
    </w:p>
    <w:p w:rsidR="005D731A" w:rsidRPr="00D218E2" w:rsidRDefault="005D731A" w:rsidP="00D218E2">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All documents were not available for audit inspection.</w:t>
      </w:r>
    </w:p>
    <w:p w:rsidR="00E21F8B" w:rsidRDefault="00E21F8B" w:rsidP="009C6A73">
      <w:pPr>
        <w:rPr>
          <w:rFonts w:ascii="Times New Roman" w:hAnsi="Times New Roman" w:cs="Times New Roman"/>
          <w:b/>
          <w:sz w:val="24"/>
          <w:szCs w:val="24"/>
        </w:rPr>
      </w:pPr>
    </w:p>
    <w:p w:rsidR="00634AB6" w:rsidRDefault="00634AB6" w:rsidP="009C6A73">
      <w:pPr>
        <w:rPr>
          <w:rFonts w:ascii="Times New Roman" w:hAnsi="Times New Roman" w:cs="Times New Roman"/>
          <w:b/>
          <w:sz w:val="24"/>
          <w:szCs w:val="24"/>
        </w:rPr>
      </w:pPr>
      <w:r w:rsidRPr="00634AB6">
        <w:rPr>
          <w:rFonts w:ascii="Times New Roman" w:hAnsi="Times New Roman" w:cs="Times New Roman"/>
          <w:b/>
          <w:sz w:val="24"/>
          <w:szCs w:val="24"/>
        </w:rPr>
        <w:t>METHODOLOGY</w:t>
      </w:r>
    </w:p>
    <w:p w:rsidR="00634AB6" w:rsidRDefault="00E21F8B" w:rsidP="009C6A73">
      <w:pPr>
        <w:rPr>
          <w:rFonts w:ascii="Times New Roman" w:hAnsi="Times New Roman" w:cs="Times New Roman"/>
          <w:sz w:val="24"/>
          <w:szCs w:val="24"/>
        </w:rPr>
      </w:pPr>
      <w:r>
        <w:rPr>
          <w:rFonts w:ascii="Times New Roman" w:hAnsi="Times New Roman" w:cs="Times New Roman"/>
          <w:sz w:val="24"/>
          <w:szCs w:val="24"/>
        </w:rPr>
        <w:t>The audit</w:t>
      </w:r>
      <w:r w:rsidR="00634AB6">
        <w:rPr>
          <w:rFonts w:ascii="Times New Roman" w:hAnsi="Times New Roman" w:cs="Times New Roman"/>
          <w:sz w:val="24"/>
          <w:szCs w:val="24"/>
        </w:rPr>
        <w:t xml:space="preserve"> was</w:t>
      </w:r>
      <w:r>
        <w:rPr>
          <w:rFonts w:ascii="Times New Roman" w:hAnsi="Times New Roman" w:cs="Times New Roman"/>
          <w:sz w:val="24"/>
          <w:szCs w:val="24"/>
        </w:rPr>
        <w:t xml:space="preserve"> carried out during the period </w:t>
      </w:r>
      <w:r w:rsidR="00075F3C">
        <w:rPr>
          <w:rFonts w:ascii="Times New Roman" w:hAnsi="Times New Roman" w:cs="Times New Roman"/>
          <w:sz w:val="24"/>
          <w:szCs w:val="24"/>
        </w:rPr>
        <w:t>14</w:t>
      </w:r>
      <w:r>
        <w:rPr>
          <w:rFonts w:ascii="Times New Roman" w:hAnsi="Times New Roman" w:cs="Times New Roman"/>
          <w:sz w:val="24"/>
          <w:szCs w:val="24"/>
        </w:rPr>
        <w:t xml:space="preserve"> Ju</w:t>
      </w:r>
      <w:r w:rsidR="00075F3C">
        <w:rPr>
          <w:rFonts w:ascii="Times New Roman" w:hAnsi="Times New Roman" w:cs="Times New Roman"/>
          <w:sz w:val="24"/>
          <w:szCs w:val="24"/>
        </w:rPr>
        <w:t>ly</w:t>
      </w:r>
      <w:r w:rsidR="00492536">
        <w:rPr>
          <w:rFonts w:ascii="Times New Roman" w:hAnsi="Times New Roman" w:cs="Times New Roman"/>
          <w:sz w:val="24"/>
          <w:szCs w:val="24"/>
        </w:rPr>
        <w:t xml:space="preserve"> to 30 October</w:t>
      </w:r>
      <w:r w:rsidR="00D90A04">
        <w:rPr>
          <w:rFonts w:ascii="Times New Roman" w:hAnsi="Times New Roman" w:cs="Times New Roman"/>
          <w:sz w:val="24"/>
          <w:szCs w:val="24"/>
        </w:rPr>
        <w:t xml:space="preserve"> </w:t>
      </w:r>
      <w:r w:rsidR="00634AB6">
        <w:rPr>
          <w:rFonts w:ascii="Times New Roman" w:hAnsi="Times New Roman" w:cs="Times New Roman"/>
          <w:sz w:val="24"/>
          <w:szCs w:val="24"/>
        </w:rPr>
        <w:t>201</w:t>
      </w:r>
      <w:r>
        <w:rPr>
          <w:rFonts w:ascii="Times New Roman" w:hAnsi="Times New Roman" w:cs="Times New Roman"/>
          <w:sz w:val="24"/>
          <w:szCs w:val="24"/>
        </w:rPr>
        <w:t>5</w:t>
      </w:r>
      <w:r w:rsidR="00106642">
        <w:rPr>
          <w:rFonts w:ascii="Times New Roman" w:hAnsi="Times New Roman" w:cs="Times New Roman"/>
          <w:sz w:val="24"/>
          <w:szCs w:val="24"/>
        </w:rPr>
        <w:t>. The methodology used included</w:t>
      </w:r>
      <w:r w:rsidR="00634AB6">
        <w:rPr>
          <w:rFonts w:ascii="Times New Roman" w:hAnsi="Times New Roman" w:cs="Times New Roman"/>
          <w:sz w:val="24"/>
          <w:szCs w:val="24"/>
        </w:rPr>
        <w:t>:</w:t>
      </w:r>
    </w:p>
    <w:p w:rsidR="00DD53C4" w:rsidRDefault="00DD53C4" w:rsidP="00DD5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Discussions with the following:</w:t>
      </w:r>
    </w:p>
    <w:p w:rsidR="00DD53C4" w:rsidRDefault="00E21F8B"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Chief Executive Officer</w:t>
      </w:r>
      <w:r w:rsidR="00DD53C4">
        <w:rPr>
          <w:rFonts w:ascii="Times New Roman" w:hAnsi="Times New Roman" w:cs="Times New Roman"/>
          <w:sz w:val="24"/>
          <w:szCs w:val="24"/>
        </w:rPr>
        <w:t xml:space="preserve"> </w:t>
      </w:r>
      <w:r w:rsidR="00492536">
        <w:rPr>
          <w:rFonts w:ascii="Times New Roman" w:hAnsi="Times New Roman" w:cs="Times New Roman"/>
          <w:sz w:val="24"/>
          <w:szCs w:val="24"/>
        </w:rPr>
        <w:tab/>
      </w:r>
      <w:r w:rsidR="00492536">
        <w:rPr>
          <w:rFonts w:ascii="Times New Roman" w:hAnsi="Times New Roman" w:cs="Times New Roman"/>
          <w:sz w:val="24"/>
          <w:szCs w:val="24"/>
        </w:rPr>
        <w:tab/>
      </w:r>
      <w:r>
        <w:rPr>
          <w:rFonts w:ascii="Times New Roman" w:hAnsi="Times New Roman" w:cs="Times New Roman"/>
          <w:sz w:val="24"/>
          <w:szCs w:val="24"/>
        </w:rPr>
        <w:t>- Ms</w:t>
      </w:r>
      <w:r w:rsidR="00DD53C4">
        <w:rPr>
          <w:rFonts w:ascii="Times New Roman" w:hAnsi="Times New Roman" w:cs="Times New Roman"/>
          <w:sz w:val="24"/>
          <w:szCs w:val="24"/>
        </w:rPr>
        <w:t xml:space="preserve">. </w:t>
      </w:r>
      <w:r w:rsidR="00EF6046">
        <w:rPr>
          <w:rFonts w:ascii="Times New Roman" w:hAnsi="Times New Roman" w:cs="Times New Roman"/>
          <w:sz w:val="24"/>
          <w:szCs w:val="24"/>
        </w:rPr>
        <w:t>Beverly Alert</w:t>
      </w:r>
    </w:p>
    <w:p w:rsidR="00DD53C4" w:rsidRDefault="00EF6046"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Accountant</w:t>
      </w:r>
      <w:r w:rsidR="00E21F8B">
        <w:rPr>
          <w:rFonts w:ascii="Times New Roman" w:hAnsi="Times New Roman" w:cs="Times New Roman"/>
          <w:sz w:val="24"/>
          <w:szCs w:val="24"/>
        </w:rPr>
        <w:t xml:space="preserve"> </w:t>
      </w:r>
      <w:r w:rsidR="00492536">
        <w:rPr>
          <w:rFonts w:ascii="Times New Roman" w:hAnsi="Times New Roman" w:cs="Times New Roman"/>
          <w:sz w:val="24"/>
          <w:szCs w:val="24"/>
        </w:rPr>
        <w:tab/>
      </w:r>
      <w:r w:rsidR="00492536">
        <w:rPr>
          <w:rFonts w:ascii="Times New Roman" w:hAnsi="Times New Roman" w:cs="Times New Roman"/>
          <w:sz w:val="24"/>
          <w:szCs w:val="24"/>
        </w:rPr>
        <w:tab/>
      </w:r>
      <w:r w:rsidR="00492536">
        <w:rPr>
          <w:rFonts w:ascii="Times New Roman" w:hAnsi="Times New Roman" w:cs="Times New Roman"/>
          <w:sz w:val="24"/>
          <w:szCs w:val="24"/>
        </w:rPr>
        <w:tab/>
        <w:t xml:space="preserve">- Ms. </w:t>
      </w:r>
      <w:r>
        <w:rPr>
          <w:rFonts w:ascii="Times New Roman" w:hAnsi="Times New Roman" w:cs="Times New Roman"/>
          <w:sz w:val="24"/>
          <w:szCs w:val="24"/>
        </w:rPr>
        <w:t xml:space="preserve">Natalie </w:t>
      </w:r>
      <w:proofErr w:type="spellStart"/>
      <w:r>
        <w:rPr>
          <w:rFonts w:ascii="Times New Roman" w:hAnsi="Times New Roman" w:cs="Times New Roman"/>
          <w:sz w:val="24"/>
          <w:szCs w:val="24"/>
        </w:rPr>
        <w:t>Brhamdeow</w:t>
      </w:r>
      <w:proofErr w:type="spellEnd"/>
    </w:p>
    <w:p w:rsidR="00A76CB5" w:rsidRDefault="00A76CB5" w:rsidP="00E5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Inspection of document</w:t>
      </w:r>
      <w:r w:rsidR="00EF6046">
        <w:rPr>
          <w:rFonts w:ascii="Times New Roman" w:hAnsi="Times New Roman" w:cs="Times New Roman"/>
          <w:sz w:val="24"/>
          <w:szCs w:val="24"/>
        </w:rPr>
        <w:t>s</w:t>
      </w:r>
      <w:r>
        <w:rPr>
          <w:rFonts w:ascii="Times New Roman" w:hAnsi="Times New Roman" w:cs="Times New Roman"/>
          <w:sz w:val="24"/>
          <w:szCs w:val="24"/>
        </w:rPr>
        <w:t xml:space="preserve"> and records of </w:t>
      </w:r>
      <w:r w:rsidR="00F948FB">
        <w:rPr>
          <w:rFonts w:ascii="Times New Roman" w:hAnsi="Times New Roman" w:cs="Times New Roman"/>
          <w:sz w:val="24"/>
          <w:szCs w:val="24"/>
        </w:rPr>
        <w:t>Government Information Agency (GINA)</w:t>
      </w:r>
    </w:p>
    <w:p w:rsidR="000C5C40" w:rsidRDefault="000C5C40" w:rsidP="00246C3B">
      <w:pPr>
        <w:rPr>
          <w:rFonts w:ascii="Times New Roman" w:hAnsi="Times New Roman" w:cs="Times New Roman"/>
          <w:b/>
          <w:sz w:val="24"/>
          <w:szCs w:val="24"/>
        </w:rPr>
      </w:pPr>
    </w:p>
    <w:p w:rsidR="00246C3B" w:rsidRDefault="00E21F8B" w:rsidP="00246C3B">
      <w:pPr>
        <w:rPr>
          <w:rFonts w:ascii="Times New Roman" w:hAnsi="Times New Roman" w:cs="Times New Roman"/>
          <w:b/>
          <w:sz w:val="24"/>
          <w:szCs w:val="24"/>
        </w:rPr>
      </w:pPr>
      <w:r>
        <w:rPr>
          <w:rFonts w:ascii="Times New Roman" w:hAnsi="Times New Roman" w:cs="Times New Roman"/>
          <w:b/>
          <w:sz w:val="24"/>
          <w:szCs w:val="24"/>
        </w:rPr>
        <w:t>RESULTS OF FORENSIC AUDIT</w:t>
      </w:r>
    </w:p>
    <w:p w:rsidR="00FB0E49" w:rsidRDefault="00FB0E49" w:rsidP="00FB0E49">
      <w:pPr>
        <w:rPr>
          <w:rFonts w:ascii="Times New Roman" w:hAnsi="Times New Roman" w:cs="Times New Roman"/>
          <w:b/>
          <w:sz w:val="20"/>
          <w:szCs w:val="20"/>
        </w:rPr>
      </w:pPr>
      <w:r>
        <w:rPr>
          <w:rFonts w:ascii="Times New Roman" w:hAnsi="Times New Roman" w:cs="Times New Roman"/>
          <w:b/>
          <w:sz w:val="20"/>
          <w:szCs w:val="20"/>
        </w:rPr>
        <w:t>(1</w:t>
      </w:r>
      <w:r w:rsidRPr="00B13CC7">
        <w:rPr>
          <w:rFonts w:ascii="Times New Roman" w:hAnsi="Times New Roman" w:cs="Times New Roman"/>
          <w:b/>
          <w:sz w:val="20"/>
          <w:szCs w:val="20"/>
        </w:rPr>
        <w:t xml:space="preserve">) </w:t>
      </w:r>
      <w:r>
        <w:rPr>
          <w:rFonts w:ascii="Times New Roman" w:hAnsi="Times New Roman" w:cs="Times New Roman"/>
          <w:b/>
          <w:sz w:val="20"/>
          <w:szCs w:val="20"/>
        </w:rPr>
        <w:t>MANAGEMENT STRUCTURE</w:t>
      </w:r>
    </w:p>
    <w:p w:rsidR="00FB0E49" w:rsidRDefault="00FB0E49" w:rsidP="00FB0E49">
      <w:pPr>
        <w:rPr>
          <w:rFonts w:ascii="Times New Roman" w:hAnsi="Times New Roman" w:cs="Times New Roman"/>
          <w:sz w:val="24"/>
          <w:szCs w:val="24"/>
        </w:rPr>
      </w:pPr>
      <w:r>
        <w:rPr>
          <w:rFonts w:ascii="Times New Roman" w:hAnsi="Times New Roman" w:cs="Times New Roman"/>
          <w:sz w:val="24"/>
          <w:szCs w:val="24"/>
        </w:rPr>
        <w:t xml:space="preserve">The success of any organisation is significantly dependant on the management structure established. </w:t>
      </w:r>
    </w:p>
    <w:p w:rsidR="00FB0E49" w:rsidRDefault="00FB0E49" w:rsidP="00FB0E49">
      <w:pPr>
        <w:rPr>
          <w:rFonts w:ascii="Times New Roman" w:hAnsi="Times New Roman" w:cs="Times New Roman"/>
          <w:sz w:val="24"/>
          <w:szCs w:val="24"/>
        </w:rPr>
      </w:pPr>
      <w:r>
        <w:rPr>
          <w:rFonts w:ascii="Times New Roman" w:hAnsi="Times New Roman" w:cs="Times New Roman"/>
          <w:sz w:val="24"/>
          <w:szCs w:val="24"/>
        </w:rPr>
        <w:t xml:space="preserve">GINA was being managed by Mr. </w:t>
      </w:r>
      <w:proofErr w:type="spellStart"/>
      <w:r>
        <w:rPr>
          <w:rFonts w:ascii="Times New Roman" w:hAnsi="Times New Roman" w:cs="Times New Roman"/>
          <w:sz w:val="24"/>
          <w:szCs w:val="24"/>
        </w:rPr>
        <w:t>Neaz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w:t>
      </w:r>
    </w:p>
    <w:p w:rsidR="00FB0E49" w:rsidRPr="00FB0E49" w:rsidRDefault="00FB0E49" w:rsidP="00FB0E49">
      <w:pPr>
        <w:rPr>
          <w:rFonts w:ascii="Times New Roman" w:hAnsi="Times New Roman" w:cs="Times New Roman"/>
          <w:sz w:val="24"/>
          <w:szCs w:val="24"/>
        </w:rPr>
      </w:pPr>
      <w:r>
        <w:rPr>
          <w:rFonts w:ascii="Times New Roman" w:hAnsi="Times New Roman" w:cs="Times New Roman"/>
          <w:sz w:val="24"/>
          <w:szCs w:val="24"/>
        </w:rPr>
        <w:t xml:space="preserve">We were unable to determine the management structure and reporting requirements of GINA. We understand that GINA was reporting to the Office of the President. No management </w:t>
      </w:r>
      <w:proofErr w:type="gramStart"/>
      <w:r>
        <w:rPr>
          <w:rFonts w:ascii="Times New Roman" w:hAnsi="Times New Roman" w:cs="Times New Roman"/>
          <w:sz w:val="24"/>
          <w:szCs w:val="24"/>
        </w:rPr>
        <w:t>reports was</w:t>
      </w:r>
      <w:proofErr w:type="gramEnd"/>
      <w:r>
        <w:rPr>
          <w:rFonts w:ascii="Times New Roman" w:hAnsi="Times New Roman" w:cs="Times New Roman"/>
          <w:sz w:val="24"/>
          <w:szCs w:val="24"/>
        </w:rPr>
        <w:t xml:space="preserve"> available for the period under review.</w:t>
      </w:r>
    </w:p>
    <w:p w:rsidR="00FB0E49" w:rsidRDefault="00FB0E49" w:rsidP="00246C3B">
      <w:pPr>
        <w:rPr>
          <w:rFonts w:ascii="Times New Roman" w:hAnsi="Times New Roman" w:cs="Times New Roman"/>
          <w:b/>
          <w:sz w:val="20"/>
          <w:szCs w:val="20"/>
        </w:rPr>
      </w:pPr>
    </w:p>
    <w:p w:rsidR="00FB0E49" w:rsidRDefault="00FB0E49" w:rsidP="00246C3B">
      <w:pPr>
        <w:rPr>
          <w:rFonts w:ascii="Times New Roman" w:hAnsi="Times New Roman" w:cs="Times New Roman"/>
          <w:b/>
          <w:sz w:val="20"/>
          <w:szCs w:val="20"/>
        </w:rPr>
      </w:pPr>
    </w:p>
    <w:p w:rsidR="00FB0E49" w:rsidRDefault="00FB0E49" w:rsidP="00246C3B">
      <w:pPr>
        <w:rPr>
          <w:rFonts w:ascii="Times New Roman" w:hAnsi="Times New Roman" w:cs="Times New Roman"/>
          <w:b/>
          <w:sz w:val="20"/>
          <w:szCs w:val="20"/>
        </w:rPr>
      </w:pPr>
    </w:p>
    <w:p w:rsidR="00B13CC7" w:rsidRDefault="00B13CC7" w:rsidP="00246C3B">
      <w:pPr>
        <w:rPr>
          <w:rFonts w:ascii="Times New Roman" w:hAnsi="Times New Roman" w:cs="Times New Roman"/>
          <w:b/>
          <w:sz w:val="20"/>
          <w:szCs w:val="20"/>
        </w:rPr>
      </w:pPr>
      <w:r>
        <w:rPr>
          <w:rFonts w:ascii="Times New Roman" w:hAnsi="Times New Roman" w:cs="Times New Roman"/>
          <w:b/>
          <w:sz w:val="20"/>
          <w:szCs w:val="20"/>
        </w:rPr>
        <w:lastRenderedPageBreak/>
        <w:t>(</w:t>
      </w:r>
      <w:r w:rsidR="00FB0E49">
        <w:rPr>
          <w:rFonts w:ascii="Times New Roman" w:hAnsi="Times New Roman" w:cs="Times New Roman"/>
          <w:b/>
          <w:sz w:val="20"/>
          <w:szCs w:val="20"/>
        </w:rPr>
        <w:t>2</w:t>
      </w:r>
      <w:r w:rsidRPr="00B13CC7">
        <w:rPr>
          <w:rFonts w:ascii="Times New Roman" w:hAnsi="Times New Roman" w:cs="Times New Roman"/>
          <w:b/>
          <w:sz w:val="20"/>
          <w:szCs w:val="20"/>
        </w:rPr>
        <w:t xml:space="preserve">) </w:t>
      </w:r>
      <w:r>
        <w:rPr>
          <w:rFonts w:ascii="Times New Roman" w:hAnsi="Times New Roman" w:cs="Times New Roman"/>
          <w:b/>
          <w:sz w:val="20"/>
          <w:szCs w:val="20"/>
        </w:rPr>
        <w:t>RECEIVABLES</w:t>
      </w:r>
    </w:p>
    <w:p w:rsidR="009F39E0" w:rsidRPr="000C0CC7" w:rsidRDefault="009F39E0" w:rsidP="009F39E0">
      <w:pPr>
        <w:rPr>
          <w:rFonts w:ascii="Times New Roman" w:hAnsi="Times New Roman" w:cs="Times New Roman"/>
          <w:b/>
          <w:sz w:val="24"/>
          <w:szCs w:val="24"/>
        </w:rPr>
      </w:pPr>
      <w:r w:rsidRPr="000C0CC7">
        <w:rPr>
          <w:rFonts w:ascii="Times New Roman" w:hAnsi="Times New Roman" w:cs="Times New Roman"/>
          <w:b/>
          <w:sz w:val="24"/>
          <w:szCs w:val="24"/>
        </w:rPr>
        <w:t>(a) Credit Control</w:t>
      </w:r>
    </w:p>
    <w:p w:rsidR="009F39E0" w:rsidRDefault="009F39E0" w:rsidP="009F39E0">
      <w:pPr>
        <w:rPr>
          <w:rFonts w:ascii="Times New Roman" w:hAnsi="Times New Roman" w:cs="Times New Roman"/>
          <w:sz w:val="24"/>
          <w:szCs w:val="24"/>
        </w:rPr>
      </w:pPr>
      <w:r>
        <w:rPr>
          <w:rFonts w:ascii="Times New Roman" w:hAnsi="Times New Roman" w:cs="Times New Roman"/>
          <w:sz w:val="24"/>
          <w:szCs w:val="24"/>
        </w:rPr>
        <w:t>An effective credit control system should ensure that orders are accepted from customers who are able to pay within a time period which is acceptable to the company. Once a sale has been made it is the duty of credit control to monitor the accounts to ensure that payment is commenced within the normal credit period and that any accounts which are not settled promptly are investigated and appropriate action taken.</w:t>
      </w:r>
    </w:p>
    <w:p w:rsidR="009F39E0" w:rsidRDefault="009F39E0" w:rsidP="009F39E0">
      <w:pPr>
        <w:rPr>
          <w:rFonts w:ascii="Times New Roman" w:hAnsi="Times New Roman" w:cs="Times New Roman"/>
          <w:sz w:val="24"/>
          <w:szCs w:val="24"/>
        </w:rPr>
      </w:pPr>
      <w:r>
        <w:rPr>
          <w:rFonts w:ascii="Times New Roman" w:hAnsi="Times New Roman" w:cs="Times New Roman"/>
          <w:sz w:val="24"/>
          <w:szCs w:val="24"/>
        </w:rPr>
        <w:t>Credit sales to customers should be approved by authorised personnel of the company based on approved credit established.</w:t>
      </w:r>
    </w:p>
    <w:p w:rsidR="009F39E0" w:rsidRDefault="009F39E0" w:rsidP="00246C3B">
      <w:pPr>
        <w:rPr>
          <w:rFonts w:ascii="Times New Roman" w:hAnsi="Times New Roman" w:cs="Times New Roman"/>
          <w:sz w:val="24"/>
          <w:szCs w:val="24"/>
        </w:rPr>
      </w:pPr>
    </w:p>
    <w:p w:rsidR="00B13CC7" w:rsidRDefault="00B13CC7" w:rsidP="00FA0A4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8E1CD2">
        <w:rPr>
          <w:rFonts w:ascii="Times New Roman" w:hAnsi="Times New Roman" w:cs="Times New Roman"/>
          <w:sz w:val="24"/>
          <w:szCs w:val="24"/>
        </w:rPr>
        <w:t>GI</w:t>
      </w:r>
      <w:r w:rsidR="009F39E0">
        <w:rPr>
          <w:rFonts w:ascii="Times New Roman" w:hAnsi="Times New Roman" w:cs="Times New Roman"/>
          <w:sz w:val="24"/>
          <w:szCs w:val="24"/>
        </w:rPr>
        <w:t>N</w:t>
      </w:r>
      <w:r w:rsidR="008E1CD2">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large receivable balances outstanding for all years as follows:</w:t>
      </w:r>
    </w:p>
    <w:p w:rsidR="00FB0E49" w:rsidRDefault="00FB0E49" w:rsidP="00FA0A44">
      <w:pPr>
        <w:spacing w:after="0"/>
        <w:rPr>
          <w:rFonts w:ascii="Times New Roman" w:hAnsi="Times New Roman" w:cs="Times New Roman"/>
          <w:b/>
          <w:sz w:val="24"/>
          <w:szCs w:val="24"/>
        </w:rPr>
      </w:pPr>
    </w:p>
    <w:p w:rsidR="00B13CC7" w:rsidRPr="0068060C" w:rsidRDefault="00B13CC7" w:rsidP="00FA0A44">
      <w:pPr>
        <w:spacing w:after="0"/>
        <w:rPr>
          <w:rFonts w:ascii="Times New Roman" w:hAnsi="Times New Roman" w:cs="Times New Roman"/>
          <w:b/>
          <w:sz w:val="24"/>
          <w:szCs w:val="24"/>
        </w:rPr>
      </w:pPr>
      <w:r w:rsidRPr="0068060C">
        <w:rPr>
          <w:rFonts w:ascii="Times New Roman" w:hAnsi="Times New Roman" w:cs="Times New Roman"/>
          <w:b/>
          <w:sz w:val="24"/>
          <w:szCs w:val="24"/>
        </w:rPr>
        <w:t>Period end</w:t>
      </w:r>
      <w:r w:rsidRPr="0068060C">
        <w:rPr>
          <w:rFonts w:ascii="Times New Roman" w:hAnsi="Times New Roman" w:cs="Times New Roman"/>
          <w:b/>
          <w:sz w:val="24"/>
          <w:szCs w:val="24"/>
        </w:rPr>
        <w:tab/>
      </w:r>
      <w:r w:rsidRPr="0068060C">
        <w:rPr>
          <w:rFonts w:ascii="Times New Roman" w:hAnsi="Times New Roman" w:cs="Times New Roman"/>
          <w:b/>
          <w:sz w:val="24"/>
          <w:szCs w:val="24"/>
        </w:rPr>
        <w:tab/>
      </w:r>
      <w:r w:rsidRPr="0068060C">
        <w:rPr>
          <w:rFonts w:ascii="Times New Roman" w:hAnsi="Times New Roman" w:cs="Times New Roman"/>
          <w:b/>
          <w:sz w:val="24"/>
          <w:szCs w:val="24"/>
        </w:rPr>
        <w:tab/>
      </w:r>
      <w:r w:rsidRPr="0068060C">
        <w:rPr>
          <w:rFonts w:ascii="Times New Roman" w:hAnsi="Times New Roman" w:cs="Times New Roman"/>
          <w:b/>
          <w:sz w:val="24"/>
          <w:szCs w:val="24"/>
        </w:rPr>
        <w:tab/>
      </w:r>
      <w:r w:rsidR="0060445E" w:rsidRPr="0068060C">
        <w:rPr>
          <w:rFonts w:ascii="Times New Roman" w:hAnsi="Times New Roman" w:cs="Times New Roman"/>
          <w:b/>
          <w:sz w:val="24"/>
          <w:szCs w:val="24"/>
        </w:rPr>
        <w:t xml:space="preserve">      </w:t>
      </w:r>
      <w:r w:rsidRPr="0068060C">
        <w:rPr>
          <w:rFonts w:ascii="Times New Roman" w:hAnsi="Times New Roman" w:cs="Times New Roman"/>
          <w:b/>
          <w:sz w:val="24"/>
          <w:szCs w:val="24"/>
        </w:rPr>
        <w:t>G$</w:t>
      </w:r>
    </w:p>
    <w:p w:rsidR="00FB0E49" w:rsidRDefault="00FB0E49" w:rsidP="0060445E">
      <w:pPr>
        <w:spacing w:after="0"/>
        <w:rPr>
          <w:rFonts w:ascii="Times New Roman" w:hAnsi="Times New Roman" w:cs="Times New Roman"/>
          <w:sz w:val="24"/>
          <w:szCs w:val="24"/>
        </w:rPr>
      </w:pPr>
    </w:p>
    <w:p w:rsidR="00B13CC7"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 xml:space="preserve">31 December </w:t>
      </w:r>
      <w:r w:rsidR="00B13CC7">
        <w:rPr>
          <w:rFonts w:ascii="Times New Roman" w:hAnsi="Times New Roman" w:cs="Times New Roman"/>
          <w:sz w:val="24"/>
          <w:szCs w:val="24"/>
        </w:rPr>
        <w:t>2011</w:t>
      </w:r>
      <w:r w:rsidR="00B13CC7">
        <w:rPr>
          <w:rFonts w:ascii="Times New Roman" w:hAnsi="Times New Roman" w:cs="Times New Roman"/>
          <w:sz w:val="24"/>
          <w:szCs w:val="24"/>
        </w:rPr>
        <w:tab/>
      </w:r>
      <w:r w:rsidR="00B13CC7">
        <w:rPr>
          <w:rFonts w:ascii="Times New Roman" w:hAnsi="Times New Roman" w:cs="Times New Roman"/>
          <w:sz w:val="24"/>
          <w:szCs w:val="24"/>
        </w:rPr>
        <w:tab/>
      </w:r>
      <w:r w:rsidR="00B13CC7">
        <w:rPr>
          <w:rFonts w:ascii="Times New Roman" w:hAnsi="Times New Roman" w:cs="Times New Roman"/>
          <w:sz w:val="24"/>
          <w:szCs w:val="24"/>
        </w:rPr>
        <w:tab/>
      </w:r>
      <w:r w:rsidR="00F167C7">
        <w:rPr>
          <w:rFonts w:ascii="Times New Roman" w:hAnsi="Times New Roman" w:cs="Times New Roman"/>
          <w:sz w:val="24"/>
          <w:szCs w:val="24"/>
        </w:rPr>
        <w:t>103,197,895</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67C7">
        <w:rPr>
          <w:rFonts w:ascii="Times New Roman" w:hAnsi="Times New Roman" w:cs="Times New Roman"/>
          <w:sz w:val="24"/>
          <w:szCs w:val="24"/>
        </w:rPr>
        <w:t>105,538,406</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67C7">
        <w:rPr>
          <w:rFonts w:ascii="Times New Roman" w:hAnsi="Times New Roman" w:cs="Times New Roman"/>
          <w:sz w:val="24"/>
          <w:szCs w:val="24"/>
        </w:rPr>
        <w:t>121,287,932</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December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67C7">
        <w:rPr>
          <w:rFonts w:ascii="Times New Roman" w:hAnsi="Times New Roman" w:cs="Times New Roman"/>
          <w:sz w:val="24"/>
          <w:szCs w:val="24"/>
        </w:rPr>
        <w:t>137,427,514</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May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54C9">
        <w:rPr>
          <w:rFonts w:ascii="Times New Roman" w:hAnsi="Times New Roman" w:cs="Times New Roman"/>
          <w:sz w:val="24"/>
          <w:szCs w:val="24"/>
        </w:rPr>
        <w:t>134</w:t>
      </w:r>
      <w:r>
        <w:rPr>
          <w:rFonts w:ascii="Times New Roman" w:hAnsi="Times New Roman" w:cs="Times New Roman"/>
          <w:sz w:val="24"/>
          <w:szCs w:val="24"/>
        </w:rPr>
        <w:t>,</w:t>
      </w:r>
      <w:r w:rsidR="00F167C7">
        <w:rPr>
          <w:rFonts w:ascii="Times New Roman" w:hAnsi="Times New Roman" w:cs="Times New Roman"/>
          <w:sz w:val="24"/>
          <w:szCs w:val="24"/>
        </w:rPr>
        <w:t>356,820</w:t>
      </w:r>
    </w:p>
    <w:p w:rsidR="0060445E" w:rsidRDefault="0060445E"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FB0E49" w:rsidRDefault="00FB0E49" w:rsidP="0060445E">
      <w:pPr>
        <w:spacing w:after="0"/>
        <w:rPr>
          <w:rFonts w:ascii="Times New Roman" w:hAnsi="Times New Roman" w:cs="Times New Roman"/>
          <w:sz w:val="24"/>
          <w:szCs w:val="24"/>
        </w:rPr>
      </w:pPr>
    </w:p>
    <w:p w:rsidR="0060445E" w:rsidRDefault="00A12D54" w:rsidP="0060445E">
      <w:pPr>
        <w:spacing w:after="0"/>
        <w:rPr>
          <w:rFonts w:ascii="Times New Roman" w:hAnsi="Times New Roman" w:cs="Times New Roman"/>
          <w:sz w:val="24"/>
          <w:szCs w:val="24"/>
        </w:rPr>
      </w:pPr>
      <w:r>
        <w:rPr>
          <w:rFonts w:ascii="Times New Roman" w:hAnsi="Times New Roman" w:cs="Times New Roman"/>
          <w:sz w:val="24"/>
          <w:szCs w:val="24"/>
        </w:rPr>
        <w:lastRenderedPageBreak/>
        <w:t>We set out below an analysis of the top 20 balances outstanding</w:t>
      </w:r>
      <w:r w:rsidR="00AF0031">
        <w:rPr>
          <w:rFonts w:ascii="Times New Roman" w:hAnsi="Times New Roman" w:cs="Times New Roman"/>
          <w:sz w:val="24"/>
          <w:szCs w:val="24"/>
        </w:rPr>
        <w:t>:</w:t>
      </w:r>
    </w:p>
    <w:tbl>
      <w:tblPr>
        <w:tblStyle w:val="TableGrid"/>
        <w:tblW w:w="9618" w:type="dxa"/>
        <w:tblLayout w:type="fixed"/>
        <w:tblLook w:val="04A0"/>
      </w:tblPr>
      <w:tblGrid>
        <w:gridCol w:w="2538"/>
        <w:gridCol w:w="1440"/>
        <w:gridCol w:w="1417"/>
        <w:gridCol w:w="1418"/>
        <w:gridCol w:w="1417"/>
        <w:gridCol w:w="1388"/>
      </w:tblGrid>
      <w:tr w:rsidR="00AF0031" w:rsidRPr="00AF0031" w:rsidTr="00832152">
        <w:tc>
          <w:tcPr>
            <w:tcW w:w="2538"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Name</w:t>
            </w:r>
          </w:p>
        </w:tc>
        <w:tc>
          <w:tcPr>
            <w:tcW w:w="1440" w:type="dxa"/>
          </w:tcPr>
          <w:p w:rsidR="00AF0031" w:rsidRPr="00AF0031" w:rsidRDefault="00AF0031" w:rsidP="005A54D8">
            <w:pPr>
              <w:jc w:val="center"/>
              <w:rPr>
                <w:rFonts w:ascii="Times New Roman" w:hAnsi="Times New Roman" w:cs="Times New Roman"/>
                <w:b/>
                <w:sz w:val="24"/>
                <w:szCs w:val="24"/>
              </w:rPr>
            </w:pPr>
            <w:r w:rsidRPr="00AF0031">
              <w:rPr>
                <w:rFonts w:ascii="Times New Roman" w:hAnsi="Times New Roman" w:cs="Times New Roman"/>
                <w:b/>
                <w:sz w:val="24"/>
                <w:szCs w:val="24"/>
              </w:rPr>
              <w:t>31.12.2011</w:t>
            </w:r>
          </w:p>
        </w:tc>
        <w:tc>
          <w:tcPr>
            <w:tcW w:w="1417"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31.12.2012</w:t>
            </w:r>
          </w:p>
        </w:tc>
        <w:tc>
          <w:tcPr>
            <w:tcW w:w="1418"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31.12.2013</w:t>
            </w:r>
          </w:p>
        </w:tc>
        <w:tc>
          <w:tcPr>
            <w:tcW w:w="1417"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31.12.2014</w:t>
            </w:r>
          </w:p>
        </w:tc>
        <w:tc>
          <w:tcPr>
            <w:tcW w:w="1388" w:type="dxa"/>
          </w:tcPr>
          <w:p w:rsidR="00AF0031" w:rsidRPr="00AF0031" w:rsidRDefault="00AF0031" w:rsidP="0060445E">
            <w:pPr>
              <w:rPr>
                <w:rFonts w:ascii="Times New Roman" w:hAnsi="Times New Roman" w:cs="Times New Roman"/>
                <w:b/>
                <w:sz w:val="24"/>
                <w:szCs w:val="24"/>
              </w:rPr>
            </w:pPr>
            <w:r w:rsidRPr="00AF0031">
              <w:rPr>
                <w:rFonts w:ascii="Times New Roman" w:hAnsi="Times New Roman" w:cs="Times New Roman"/>
                <w:b/>
                <w:sz w:val="24"/>
                <w:szCs w:val="24"/>
              </w:rPr>
              <w:t>31.05.2015</w:t>
            </w:r>
          </w:p>
        </w:tc>
      </w:tr>
      <w:tr w:rsidR="00AF0031" w:rsidRPr="00AF0031" w:rsidTr="00832152">
        <w:tc>
          <w:tcPr>
            <w:tcW w:w="2538" w:type="dxa"/>
          </w:tcPr>
          <w:p w:rsidR="00AF0031" w:rsidRPr="00AF0031" w:rsidRDefault="00AF0031" w:rsidP="0060445E">
            <w:pPr>
              <w:rPr>
                <w:rFonts w:ascii="Times New Roman" w:hAnsi="Times New Roman" w:cs="Times New Roman"/>
                <w:b/>
                <w:sz w:val="24"/>
                <w:szCs w:val="24"/>
              </w:rPr>
            </w:pPr>
          </w:p>
        </w:tc>
        <w:tc>
          <w:tcPr>
            <w:tcW w:w="1440"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8"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388" w:type="dxa"/>
          </w:tcPr>
          <w:p w:rsidR="00AF0031" w:rsidRPr="00AF0031" w:rsidRDefault="00AF0031" w:rsidP="00AF0031">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r>
      <w:tr w:rsidR="007149C3" w:rsidTr="00832152">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Culture, Youth &amp; Sports</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9,522,800</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10,511,724</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11,005,203</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17,640,773</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17,640,773</w:t>
            </w:r>
          </w:p>
        </w:tc>
      </w:tr>
      <w:tr w:rsidR="007149C3" w:rsidTr="00832152">
        <w:tc>
          <w:tcPr>
            <w:tcW w:w="2538" w:type="dxa"/>
          </w:tcPr>
          <w:p w:rsidR="007149C3" w:rsidRDefault="007149C3" w:rsidP="0060445E">
            <w:pPr>
              <w:rPr>
                <w:rFonts w:ascii="Times New Roman" w:hAnsi="Times New Roman" w:cs="Times New Roman"/>
                <w:sz w:val="24"/>
                <w:szCs w:val="24"/>
              </w:rPr>
            </w:pPr>
            <w:r>
              <w:rPr>
                <w:rFonts w:ascii="Times New Roman" w:hAnsi="Times New Roman" w:cs="Times New Roman"/>
                <w:sz w:val="24"/>
                <w:szCs w:val="24"/>
              </w:rPr>
              <w:t>Guyana Revenue Authority</w:t>
            </w:r>
          </w:p>
        </w:tc>
        <w:tc>
          <w:tcPr>
            <w:tcW w:w="1440" w:type="dxa"/>
          </w:tcPr>
          <w:p w:rsidR="007149C3" w:rsidRDefault="009C5491" w:rsidP="00A12D54">
            <w:pPr>
              <w:jc w:val="right"/>
              <w:rPr>
                <w:rFonts w:ascii="Times New Roman" w:hAnsi="Times New Roman" w:cs="Times New Roman"/>
                <w:sz w:val="24"/>
                <w:szCs w:val="24"/>
              </w:rPr>
            </w:pPr>
            <w:r>
              <w:rPr>
                <w:rFonts w:ascii="Times New Roman" w:hAnsi="Times New Roman" w:cs="Times New Roman"/>
                <w:sz w:val="24"/>
                <w:szCs w:val="24"/>
              </w:rPr>
              <w:t>1,273,267</w:t>
            </w:r>
          </w:p>
        </w:tc>
        <w:tc>
          <w:tcPr>
            <w:tcW w:w="1417" w:type="dxa"/>
          </w:tcPr>
          <w:p w:rsidR="007149C3" w:rsidRDefault="009C5491" w:rsidP="00A12D54">
            <w:pPr>
              <w:jc w:val="right"/>
              <w:rPr>
                <w:rFonts w:ascii="Times New Roman" w:hAnsi="Times New Roman" w:cs="Times New Roman"/>
                <w:sz w:val="24"/>
                <w:szCs w:val="24"/>
              </w:rPr>
            </w:pPr>
            <w:r>
              <w:rPr>
                <w:rFonts w:ascii="Times New Roman" w:hAnsi="Times New Roman" w:cs="Times New Roman"/>
                <w:sz w:val="24"/>
                <w:szCs w:val="24"/>
              </w:rPr>
              <w:t>3,677,631</w:t>
            </w:r>
          </w:p>
        </w:tc>
        <w:tc>
          <w:tcPr>
            <w:tcW w:w="1418" w:type="dxa"/>
          </w:tcPr>
          <w:p w:rsidR="007149C3" w:rsidRDefault="00F83678" w:rsidP="00A12D54">
            <w:pPr>
              <w:jc w:val="right"/>
              <w:rPr>
                <w:rFonts w:ascii="Times New Roman" w:hAnsi="Times New Roman" w:cs="Times New Roman"/>
                <w:sz w:val="24"/>
                <w:szCs w:val="24"/>
              </w:rPr>
            </w:pPr>
            <w:r>
              <w:rPr>
                <w:rFonts w:ascii="Times New Roman" w:hAnsi="Times New Roman" w:cs="Times New Roman"/>
                <w:sz w:val="24"/>
                <w:szCs w:val="24"/>
              </w:rPr>
              <w:t>4,529,049</w:t>
            </w:r>
          </w:p>
        </w:tc>
        <w:tc>
          <w:tcPr>
            <w:tcW w:w="1417" w:type="dxa"/>
          </w:tcPr>
          <w:p w:rsidR="007149C3" w:rsidRDefault="00F83678" w:rsidP="00A12D54">
            <w:pPr>
              <w:jc w:val="right"/>
              <w:rPr>
                <w:rFonts w:ascii="Times New Roman" w:hAnsi="Times New Roman" w:cs="Times New Roman"/>
                <w:sz w:val="24"/>
                <w:szCs w:val="24"/>
              </w:rPr>
            </w:pPr>
            <w:r>
              <w:rPr>
                <w:rFonts w:ascii="Times New Roman" w:hAnsi="Times New Roman" w:cs="Times New Roman"/>
                <w:sz w:val="24"/>
                <w:szCs w:val="24"/>
              </w:rPr>
              <w:t>8,118,659</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8,502,585</w:t>
            </w: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Agriculture</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7,649,023</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7,649,023</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7,649,323</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7,649,323</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7,649,323</w:t>
            </w: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Tourism</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4,882,427</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4,829,359</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4,237,822</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8,050,164</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7,630,298</w:t>
            </w:r>
          </w:p>
        </w:tc>
      </w:tr>
      <w:tr w:rsidR="00633E34" w:rsidTr="00633E34">
        <w:tc>
          <w:tcPr>
            <w:tcW w:w="2538" w:type="dxa"/>
          </w:tcPr>
          <w:p w:rsidR="00633E34" w:rsidRDefault="00633E34" w:rsidP="00633E34">
            <w:pPr>
              <w:rPr>
                <w:rFonts w:ascii="Times New Roman" w:hAnsi="Times New Roman" w:cs="Times New Roman"/>
                <w:sz w:val="24"/>
                <w:szCs w:val="24"/>
              </w:rPr>
            </w:pPr>
            <w:r>
              <w:rPr>
                <w:rFonts w:ascii="Times New Roman" w:hAnsi="Times New Roman" w:cs="Times New Roman"/>
                <w:sz w:val="24"/>
                <w:szCs w:val="24"/>
              </w:rPr>
              <w:t>Ministry of Home Affairs</w:t>
            </w:r>
          </w:p>
        </w:tc>
        <w:tc>
          <w:tcPr>
            <w:tcW w:w="1440" w:type="dxa"/>
          </w:tcPr>
          <w:p w:rsidR="00633E34" w:rsidRDefault="00C331E5" w:rsidP="00633E34">
            <w:pPr>
              <w:jc w:val="right"/>
              <w:rPr>
                <w:rFonts w:ascii="Times New Roman" w:hAnsi="Times New Roman" w:cs="Times New Roman"/>
                <w:sz w:val="24"/>
                <w:szCs w:val="24"/>
              </w:rPr>
            </w:pPr>
            <w:r>
              <w:rPr>
                <w:rFonts w:ascii="Times New Roman" w:hAnsi="Times New Roman" w:cs="Times New Roman"/>
                <w:sz w:val="24"/>
                <w:szCs w:val="24"/>
              </w:rPr>
              <w:t>1,144,829</w:t>
            </w:r>
          </w:p>
        </w:tc>
        <w:tc>
          <w:tcPr>
            <w:tcW w:w="1417" w:type="dxa"/>
          </w:tcPr>
          <w:p w:rsidR="00633E34" w:rsidRDefault="009C5491" w:rsidP="00633E34">
            <w:pPr>
              <w:jc w:val="right"/>
              <w:rPr>
                <w:rFonts w:ascii="Times New Roman" w:hAnsi="Times New Roman" w:cs="Times New Roman"/>
                <w:sz w:val="24"/>
                <w:szCs w:val="24"/>
              </w:rPr>
            </w:pPr>
            <w:r>
              <w:rPr>
                <w:rFonts w:ascii="Times New Roman" w:hAnsi="Times New Roman" w:cs="Times New Roman"/>
                <w:sz w:val="24"/>
                <w:szCs w:val="24"/>
              </w:rPr>
              <w:t>2,942,794</w:t>
            </w:r>
          </w:p>
        </w:tc>
        <w:tc>
          <w:tcPr>
            <w:tcW w:w="1418" w:type="dxa"/>
          </w:tcPr>
          <w:p w:rsidR="00633E34" w:rsidRDefault="009C5491" w:rsidP="00633E34">
            <w:pPr>
              <w:jc w:val="right"/>
              <w:rPr>
                <w:rFonts w:ascii="Times New Roman" w:hAnsi="Times New Roman" w:cs="Times New Roman"/>
                <w:sz w:val="24"/>
                <w:szCs w:val="24"/>
              </w:rPr>
            </w:pPr>
            <w:r>
              <w:rPr>
                <w:rFonts w:ascii="Times New Roman" w:hAnsi="Times New Roman" w:cs="Times New Roman"/>
                <w:sz w:val="24"/>
                <w:szCs w:val="24"/>
              </w:rPr>
              <w:t>6,442,027</w:t>
            </w:r>
          </w:p>
        </w:tc>
        <w:tc>
          <w:tcPr>
            <w:tcW w:w="1417" w:type="dxa"/>
          </w:tcPr>
          <w:p w:rsidR="00633E34" w:rsidRDefault="00F83678" w:rsidP="00633E34">
            <w:pPr>
              <w:jc w:val="right"/>
              <w:rPr>
                <w:rFonts w:ascii="Times New Roman" w:hAnsi="Times New Roman" w:cs="Times New Roman"/>
                <w:sz w:val="24"/>
                <w:szCs w:val="24"/>
              </w:rPr>
            </w:pPr>
            <w:r>
              <w:rPr>
                <w:rFonts w:ascii="Times New Roman" w:hAnsi="Times New Roman" w:cs="Times New Roman"/>
                <w:sz w:val="24"/>
                <w:szCs w:val="24"/>
              </w:rPr>
              <w:t>7,759,658</w:t>
            </w:r>
          </w:p>
        </w:tc>
        <w:tc>
          <w:tcPr>
            <w:tcW w:w="1388"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7,037,880</w:t>
            </w: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Guyana Sugar Corporation Inc.</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6,049,655</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3,611,437</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7,105,825</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5,505,560</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6,366,877</w:t>
            </w:r>
          </w:p>
          <w:p w:rsidR="007149C3" w:rsidRDefault="007149C3" w:rsidP="007149C3">
            <w:pPr>
              <w:jc w:val="right"/>
              <w:rPr>
                <w:rFonts w:ascii="Times New Roman" w:hAnsi="Times New Roman" w:cs="Times New Roman"/>
                <w:sz w:val="24"/>
                <w:szCs w:val="24"/>
              </w:rPr>
            </w:pP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Agriculture - PS</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5,558,753</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5,649,406</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5,875,153</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6,524,718</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6,449,742</w:t>
            </w: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Education - PS</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2,154,028</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3,132,073</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3,378,812</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3,549,438</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6,258,998</w:t>
            </w:r>
          </w:p>
        </w:tc>
      </w:tr>
      <w:tr w:rsidR="007149C3" w:rsidTr="007149C3">
        <w:tc>
          <w:tcPr>
            <w:tcW w:w="2538" w:type="dxa"/>
          </w:tcPr>
          <w:p w:rsidR="007149C3" w:rsidRDefault="007149C3" w:rsidP="007149C3">
            <w:pPr>
              <w:rPr>
                <w:rFonts w:ascii="Times New Roman" w:hAnsi="Times New Roman" w:cs="Times New Roman"/>
                <w:sz w:val="24"/>
                <w:szCs w:val="24"/>
              </w:rPr>
            </w:pPr>
            <w:r>
              <w:rPr>
                <w:rFonts w:ascii="Times New Roman" w:hAnsi="Times New Roman" w:cs="Times New Roman"/>
                <w:sz w:val="24"/>
                <w:szCs w:val="24"/>
              </w:rPr>
              <w:t>Ministry of Health</w:t>
            </w:r>
          </w:p>
        </w:tc>
        <w:tc>
          <w:tcPr>
            <w:tcW w:w="1440"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4,045,961</w:t>
            </w:r>
          </w:p>
        </w:tc>
        <w:tc>
          <w:tcPr>
            <w:tcW w:w="1417"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4,224,996</w:t>
            </w:r>
          </w:p>
        </w:tc>
        <w:tc>
          <w:tcPr>
            <w:tcW w:w="1418" w:type="dxa"/>
          </w:tcPr>
          <w:p w:rsidR="007149C3" w:rsidRDefault="009C5491" w:rsidP="007149C3">
            <w:pPr>
              <w:jc w:val="right"/>
              <w:rPr>
                <w:rFonts w:ascii="Times New Roman" w:hAnsi="Times New Roman" w:cs="Times New Roman"/>
                <w:sz w:val="24"/>
                <w:szCs w:val="24"/>
              </w:rPr>
            </w:pPr>
            <w:r>
              <w:rPr>
                <w:rFonts w:ascii="Times New Roman" w:hAnsi="Times New Roman" w:cs="Times New Roman"/>
                <w:sz w:val="24"/>
                <w:szCs w:val="24"/>
              </w:rPr>
              <w:t>4,711,542</w:t>
            </w:r>
          </w:p>
        </w:tc>
        <w:tc>
          <w:tcPr>
            <w:tcW w:w="1417" w:type="dxa"/>
          </w:tcPr>
          <w:p w:rsidR="007149C3" w:rsidRDefault="00F83678" w:rsidP="007149C3">
            <w:pPr>
              <w:jc w:val="right"/>
              <w:rPr>
                <w:rFonts w:ascii="Times New Roman" w:hAnsi="Times New Roman" w:cs="Times New Roman"/>
                <w:sz w:val="24"/>
                <w:szCs w:val="24"/>
              </w:rPr>
            </w:pPr>
            <w:r>
              <w:rPr>
                <w:rFonts w:ascii="Times New Roman" w:hAnsi="Times New Roman" w:cs="Times New Roman"/>
                <w:sz w:val="24"/>
                <w:szCs w:val="24"/>
              </w:rPr>
              <w:t>6,504,575</w:t>
            </w:r>
          </w:p>
        </w:tc>
        <w:tc>
          <w:tcPr>
            <w:tcW w:w="1388" w:type="dxa"/>
          </w:tcPr>
          <w:p w:rsidR="007149C3" w:rsidRDefault="007149C3" w:rsidP="007149C3">
            <w:pPr>
              <w:jc w:val="right"/>
              <w:rPr>
                <w:rFonts w:ascii="Times New Roman" w:hAnsi="Times New Roman" w:cs="Times New Roman"/>
                <w:sz w:val="24"/>
                <w:szCs w:val="24"/>
              </w:rPr>
            </w:pPr>
            <w:r>
              <w:rPr>
                <w:rFonts w:ascii="Times New Roman" w:hAnsi="Times New Roman" w:cs="Times New Roman"/>
                <w:sz w:val="24"/>
                <w:szCs w:val="24"/>
              </w:rPr>
              <w:t>5,865,152</w:t>
            </w:r>
          </w:p>
        </w:tc>
      </w:tr>
      <w:tr w:rsidR="00633E34" w:rsidTr="00633E34">
        <w:tc>
          <w:tcPr>
            <w:tcW w:w="2538" w:type="dxa"/>
          </w:tcPr>
          <w:p w:rsidR="00633E34" w:rsidRDefault="00633E34" w:rsidP="00633E34">
            <w:pPr>
              <w:rPr>
                <w:rFonts w:ascii="Times New Roman" w:hAnsi="Times New Roman" w:cs="Times New Roman"/>
                <w:sz w:val="24"/>
                <w:szCs w:val="24"/>
              </w:rPr>
            </w:pPr>
            <w:r>
              <w:rPr>
                <w:rFonts w:ascii="Times New Roman" w:hAnsi="Times New Roman" w:cs="Times New Roman"/>
                <w:sz w:val="24"/>
                <w:szCs w:val="24"/>
              </w:rPr>
              <w:t>Guyana Defence Force</w:t>
            </w:r>
          </w:p>
        </w:tc>
        <w:tc>
          <w:tcPr>
            <w:tcW w:w="1440"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4,792,791</w:t>
            </w:r>
          </w:p>
        </w:tc>
        <w:tc>
          <w:tcPr>
            <w:tcW w:w="1417"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4,797,817</w:t>
            </w:r>
          </w:p>
        </w:tc>
        <w:tc>
          <w:tcPr>
            <w:tcW w:w="1418" w:type="dxa"/>
          </w:tcPr>
          <w:p w:rsidR="00633E34" w:rsidRDefault="009C5491" w:rsidP="00633E34">
            <w:pPr>
              <w:jc w:val="right"/>
              <w:rPr>
                <w:rFonts w:ascii="Times New Roman" w:hAnsi="Times New Roman" w:cs="Times New Roman"/>
                <w:sz w:val="24"/>
                <w:szCs w:val="24"/>
              </w:rPr>
            </w:pPr>
            <w:r>
              <w:rPr>
                <w:rFonts w:ascii="Times New Roman" w:hAnsi="Times New Roman" w:cs="Times New Roman"/>
                <w:sz w:val="24"/>
                <w:szCs w:val="24"/>
              </w:rPr>
              <w:t>5,681,625</w:t>
            </w:r>
          </w:p>
        </w:tc>
        <w:tc>
          <w:tcPr>
            <w:tcW w:w="1417" w:type="dxa"/>
          </w:tcPr>
          <w:p w:rsidR="00633E34" w:rsidRDefault="00F83678" w:rsidP="00633E34">
            <w:pPr>
              <w:jc w:val="right"/>
              <w:rPr>
                <w:rFonts w:ascii="Times New Roman" w:hAnsi="Times New Roman" w:cs="Times New Roman"/>
                <w:sz w:val="24"/>
                <w:szCs w:val="24"/>
              </w:rPr>
            </w:pPr>
            <w:r>
              <w:rPr>
                <w:rFonts w:ascii="Times New Roman" w:hAnsi="Times New Roman" w:cs="Times New Roman"/>
                <w:sz w:val="24"/>
                <w:szCs w:val="24"/>
              </w:rPr>
              <w:t>5,664,556</w:t>
            </w:r>
          </w:p>
        </w:tc>
        <w:tc>
          <w:tcPr>
            <w:tcW w:w="1388"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4,946,406</w:t>
            </w:r>
          </w:p>
        </w:tc>
      </w:tr>
      <w:tr w:rsidR="00633E34" w:rsidTr="00633E34">
        <w:tc>
          <w:tcPr>
            <w:tcW w:w="2538" w:type="dxa"/>
          </w:tcPr>
          <w:p w:rsidR="00633E34" w:rsidRDefault="00633E34" w:rsidP="00633E34">
            <w:pPr>
              <w:rPr>
                <w:rFonts w:ascii="Times New Roman" w:hAnsi="Times New Roman" w:cs="Times New Roman"/>
                <w:sz w:val="24"/>
                <w:szCs w:val="24"/>
              </w:rPr>
            </w:pPr>
            <w:r>
              <w:rPr>
                <w:rFonts w:ascii="Times New Roman" w:hAnsi="Times New Roman" w:cs="Times New Roman"/>
                <w:sz w:val="24"/>
                <w:szCs w:val="24"/>
              </w:rPr>
              <w:t>Office of the President</w:t>
            </w:r>
          </w:p>
        </w:tc>
        <w:tc>
          <w:tcPr>
            <w:tcW w:w="1440"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3,736,601</w:t>
            </w:r>
          </w:p>
        </w:tc>
        <w:tc>
          <w:tcPr>
            <w:tcW w:w="1417"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4,457,734</w:t>
            </w:r>
          </w:p>
        </w:tc>
        <w:tc>
          <w:tcPr>
            <w:tcW w:w="1418" w:type="dxa"/>
          </w:tcPr>
          <w:p w:rsidR="00633E34" w:rsidRDefault="009C5491" w:rsidP="00633E34">
            <w:pPr>
              <w:jc w:val="right"/>
              <w:rPr>
                <w:rFonts w:ascii="Times New Roman" w:hAnsi="Times New Roman" w:cs="Times New Roman"/>
                <w:sz w:val="24"/>
                <w:szCs w:val="24"/>
              </w:rPr>
            </w:pPr>
            <w:r>
              <w:rPr>
                <w:rFonts w:ascii="Times New Roman" w:hAnsi="Times New Roman" w:cs="Times New Roman"/>
                <w:sz w:val="24"/>
                <w:szCs w:val="24"/>
              </w:rPr>
              <w:t>4,848,972</w:t>
            </w:r>
          </w:p>
        </w:tc>
        <w:tc>
          <w:tcPr>
            <w:tcW w:w="1417" w:type="dxa"/>
          </w:tcPr>
          <w:p w:rsidR="00633E34" w:rsidRDefault="00F83678" w:rsidP="00633E34">
            <w:pPr>
              <w:jc w:val="right"/>
              <w:rPr>
                <w:rFonts w:ascii="Times New Roman" w:hAnsi="Times New Roman" w:cs="Times New Roman"/>
                <w:sz w:val="24"/>
                <w:szCs w:val="24"/>
              </w:rPr>
            </w:pPr>
            <w:r>
              <w:rPr>
                <w:rFonts w:ascii="Times New Roman" w:hAnsi="Times New Roman" w:cs="Times New Roman"/>
                <w:sz w:val="24"/>
                <w:szCs w:val="24"/>
              </w:rPr>
              <w:t>4,932,942</w:t>
            </w:r>
          </w:p>
        </w:tc>
        <w:tc>
          <w:tcPr>
            <w:tcW w:w="1388"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4,932,942</w:t>
            </w:r>
          </w:p>
        </w:tc>
      </w:tr>
      <w:tr w:rsidR="00633E34" w:rsidTr="00633E34">
        <w:tc>
          <w:tcPr>
            <w:tcW w:w="2538" w:type="dxa"/>
          </w:tcPr>
          <w:p w:rsidR="00633E34" w:rsidRDefault="00633E34" w:rsidP="00633E34">
            <w:pPr>
              <w:rPr>
                <w:rFonts w:ascii="Times New Roman" w:hAnsi="Times New Roman" w:cs="Times New Roman"/>
                <w:sz w:val="24"/>
                <w:szCs w:val="24"/>
              </w:rPr>
            </w:pPr>
            <w:r>
              <w:rPr>
                <w:rFonts w:ascii="Times New Roman" w:hAnsi="Times New Roman" w:cs="Times New Roman"/>
                <w:sz w:val="24"/>
                <w:szCs w:val="24"/>
              </w:rPr>
              <w:t>Ministry of Labour &amp; Human Services</w:t>
            </w:r>
          </w:p>
        </w:tc>
        <w:tc>
          <w:tcPr>
            <w:tcW w:w="1440"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10,266,262</w:t>
            </w:r>
          </w:p>
        </w:tc>
        <w:tc>
          <w:tcPr>
            <w:tcW w:w="1417"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4,041,891</w:t>
            </w:r>
          </w:p>
        </w:tc>
        <w:tc>
          <w:tcPr>
            <w:tcW w:w="1418" w:type="dxa"/>
          </w:tcPr>
          <w:p w:rsidR="00633E34" w:rsidRDefault="009C5491" w:rsidP="00633E34">
            <w:pPr>
              <w:jc w:val="right"/>
              <w:rPr>
                <w:rFonts w:ascii="Times New Roman" w:hAnsi="Times New Roman" w:cs="Times New Roman"/>
                <w:sz w:val="24"/>
                <w:szCs w:val="24"/>
              </w:rPr>
            </w:pPr>
            <w:r>
              <w:rPr>
                <w:rFonts w:ascii="Times New Roman" w:hAnsi="Times New Roman" w:cs="Times New Roman"/>
                <w:sz w:val="24"/>
                <w:szCs w:val="24"/>
              </w:rPr>
              <w:t>4,123,827</w:t>
            </w:r>
          </w:p>
        </w:tc>
        <w:tc>
          <w:tcPr>
            <w:tcW w:w="1417" w:type="dxa"/>
          </w:tcPr>
          <w:p w:rsidR="00633E34" w:rsidRDefault="00F83678" w:rsidP="00633E34">
            <w:pPr>
              <w:jc w:val="right"/>
              <w:rPr>
                <w:rFonts w:ascii="Times New Roman" w:hAnsi="Times New Roman" w:cs="Times New Roman"/>
                <w:sz w:val="24"/>
                <w:szCs w:val="24"/>
              </w:rPr>
            </w:pPr>
            <w:r>
              <w:rPr>
                <w:rFonts w:ascii="Times New Roman" w:hAnsi="Times New Roman" w:cs="Times New Roman"/>
                <w:sz w:val="24"/>
                <w:szCs w:val="24"/>
              </w:rPr>
              <w:t>4,080,080</w:t>
            </w:r>
          </w:p>
        </w:tc>
        <w:tc>
          <w:tcPr>
            <w:tcW w:w="1388" w:type="dxa"/>
          </w:tcPr>
          <w:p w:rsidR="00633E34" w:rsidRDefault="00633E34" w:rsidP="00633E34">
            <w:pPr>
              <w:jc w:val="right"/>
              <w:rPr>
                <w:rFonts w:ascii="Times New Roman" w:hAnsi="Times New Roman" w:cs="Times New Roman"/>
                <w:sz w:val="24"/>
                <w:szCs w:val="24"/>
              </w:rPr>
            </w:pPr>
            <w:r>
              <w:rPr>
                <w:rFonts w:ascii="Times New Roman" w:hAnsi="Times New Roman" w:cs="Times New Roman"/>
                <w:sz w:val="24"/>
                <w:szCs w:val="24"/>
              </w:rPr>
              <w:t>4,154,374</w:t>
            </w:r>
          </w:p>
        </w:tc>
      </w:tr>
      <w:tr w:rsidR="00FA0A44" w:rsidTr="00832152">
        <w:tc>
          <w:tcPr>
            <w:tcW w:w="2538" w:type="dxa"/>
          </w:tcPr>
          <w:p w:rsidR="00FA0A44" w:rsidRDefault="00FA0A44" w:rsidP="0060445E">
            <w:pPr>
              <w:rPr>
                <w:rFonts w:ascii="Times New Roman" w:hAnsi="Times New Roman" w:cs="Times New Roman"/>
                <w:sz w:val="24"/>
                <w:szCs w:val="24"/>
              </w:rPr>
            </w:pPr>
            <w:r>
              <w:rPr>
                <w:rFonts w:ascii="Times New Roman" w:hAnsi="Times New Roman" w:cs="Times New Roman"/>
                <w:sz w:val="24"/>
                <w:szCs w:val="24"/>
              </w:rPr>
              <w:t>Ministry of Local Government</w:t>
            </w:r>
          </w:p>
        </w:tc>
        <w:tc>
          <w:tcPr>
            <w:tcW w:w="1440" w:type="dxa"/>
          </w:tcPr>
          <w:p w:rsidR="00FA0A44" w:rsidRDefault="00FA0A44" w:rsidP="00F83678">
            <w:pPr>
              <w:jc w:val="right"/>
              <w:rPr>
                <w:rFonts w:ascii="Times New Roman" w:hAnsi="Times New Roman" w:cs="Times New Roman"/>
                <w:sz w:val="24"/>
                <w:szCs w:val="24"/>
              </w:rPr>
            </w:pPr>
            <w:r>
              <w:rPr>
                <w:rFonts w:ascii="Times New Roman" w:hAnsi="Times New Roman" w:cs="Times New Roman"/>
                <w:sz w:val="24"/>
                <w:szCs w:val="24"/>
              </w:rPr>
              <w:t>1,920,877</w:t>
            </w:r>
          </w:p>
        </w:tc>
        <w:tc>
          <w:tcPr>
            <w:tcW w:w="1417" w:type="dxa"/>
          </w:tcPr>
          <w:p w:rsidR="00FA0A44" w:rsidRDefault="00FA0A44" w:rsidP="00F83678">
            <w:pPr>
              <w:jc w:val="right"/>
              <w:rPr>
                <w:rFonts w:ascii="Times New Roman" w:hAnsi="Times New Roman" w:cs="Times New Roman"/>
                <w:sz w:val="24"/>
                <w:szCs w:val="24"/>
              </w:rPr>
            </w:pPr>
            <w:r>
              <w:rPr>
                <w:rFonts w:ascii="Times New Roman" w:hAnsi="Times New Roman" w:cs="Times New Roman"/>
                <w:sz w:val="24"/>
                <w:szCs w:val="24"/>
              </w:rPr>
              <w:t>3,291,743</w:t>
            </w:r>
          </w:p>
        </w:tc>
        <w:tc>
          <w:tcPr>
            <w:tcW w:w="1418"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2,084,916</w:t>
            </w:r>
          </w:p>
        </w:tc>
        <w:tc>
          <w:tcPr>
            <w:tcW w:w="1417"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3,700,327</w:t>
            </w:r>
          </w:p>
        </w:tc>
        <w:tc>
          <w:tcPr>
            <w:tcW w:w="1388" w:type="dxa"/>
          </w:tcPr>
          <w:p w:rsidR="00FA0A44" w:rsidRDefault="00FA0A44" w:rsidP="007149C3">
            <w:pPr>
              <w:jc w:val="right"/>
              <w:rPr>
                <w:rFonts w:ascii="Times New Roman" w:hAnsi="Times New Roman" w:cs="Times New Roman"/>
                <w:sz w:val="24"/>
                <w:szCs w:val="24"/>
              </w:rPr>
            </w:pPr>
            <w:r>
              <w:rPr>
                <w:rFonts w:ascii="Times New Roman" w:hAnsi="Times New Roman" w:cs="Times New Roman"/>
                <w:sz w:val="24"/>
                <w:szCs w:val="24"/>
              </w:rPr>
              <w:t>3,748,130</w:t>
            </w:r>
          </w:p>
        </w:tc>
      </w:tr>
      <w:tr w:rsidR="00FA0A44" w:rsidTr="00633E34">
        <w:tc>
          <w:tcPr>
            <w:tcW w:w="2538" w:type="dxa"/>
          </w:tcPr>
          <w:p w:rsidR="00FA0A44" w:rsidRDefault="00FA0A44" w:rsidP="00633E34">
            <w:pPr>
              <w:rPr>
                <w:rFonts w:ascii="Times New Roman" w:hAnsi="Times New Roman" w:cs="Times New Roman"/>
                <w:sz w:val="24"/>
                <w:szCs w:val="24"/>
              </w:rPr>
            </w:pPr>
            <w:r>
              <w:rPr>
                <w:rFonts w:ascii="Times New Roman" w:hAnsi="Times New Roman" w:cs="Times New Roman"/>
                <w:sz w:val="24"/>
                <w:szCs w:val="24"/>
              </w:rPr>
              <w:t>Region 6</w:t>
            </w:r>
          </w:p>
        </w:tc>
        <w:tc>
          <w:tcPr>
            <w:tcW w:w="1440"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2,729,229</w:t>
            </w:r>
          </w:p>
        </w:tc>
        <w:tc>
          <w:tcPr>
            <w:tcW w:w="1417"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2,572,875</w:t>
            </w:r>
          </w:p>
        </w:tc>
        <w:tc>
          <w:tcPr>
            <w:tcW w:w="1418" w:type="dxa"/>
          </w:tcPr>
          <w:p w:rsidR="00FA0A44" w:rsidRDefault="009C5491" w:rsidP="00633E34">
            <w:pPr>
              <w:jc w:val="right"/>
              <w:rPr>
                <w:rFonts w:ascii="Times New Roman" w:hAnsi="Times New Roman" w:cs="Times New Roman"/>
                <w:sz w:val="24"/>
                <w:szCs w:val="24"/>
              </w:rPr>
            </w:pPr>
            <w:r>
              <w:rPr>
                <w:rFonts w:ascii="Times New Roman" w:hAnsi="Times New Roman" w:cs="Times New Roman"/>
                <w:sz w:val="24"/>
                <w:szCs w:val="24"/>
              </w:rPr>
              <w:t>2,928,887</w:t>
            </w:r>
          </w:p>
        </w:tc>
        <w:tc>
          <w:tcPr>
            <w:tcW w:w="1417" w:type="dxa"/>
          </w:tcPr>
          <w:p w:rsidR="00FA0A44" w:rsidRDefault="00F83678" w:rsidP="00633E34">
            <w:pPr>
              <w:jc w:val="right"/>
              <w:rPr>
                <w:rFonts w:ascii="Times New Roman" w:hAnsi="Times New Roman" w:cs="Times New Roman"/>
                <w:sz w:val="24"/>
                <w:szCs w:val="24"/>
              </w:rPr>
            </w:pPr>
            <w:r>
              <w:rPr>
                <w:rFonts w:ascii="Times New Roman" w:hAnsi="Times New Roman" w:cs="Times New Roman"/>
                <w:sz w:val="24"/>
                <w:szCs w:val="24"/>
              </w:rPr>
              <w:t>2,838,590</w:t>
            </w:r>
          </w:p>
        </w:tc>
        <w:tc>
          <w:tcPr>
            <w:tcW w:w="1388"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2,851,642</w:t>
            </w:r>
          </w:p>
        </w:tc>
      </w:tr>
      <w:tr w:rsidR="00FA0A44" w:rsidTr="00633E34">
        <w:tc>
          <w:tcPr>
            <w:tcW w:w="2538" w:type="dxa"/>
          </w:tcPr>
          <w:p w:rsidR="00FA0A44" w:rsidRDefault="00FA0A44" w:rsidP="00633E34">
            <w:pPr>
              <w:rPr>
                <w:rFonts w:ascii="Times New Roman" w:hAnsi="Times New Roman" w:cs="Times New Roman"/>
                <w:sz w:val="24"/>
                <w:szCs w:val="24"/>
              </w:rPr>
            </w:pPr>
            <w:r>
              <w:rPr>
                <w:rFonts w:ascii="Times New Roman" w:hAnsi="Times New Roman" w:cs="Times New Roman"/>
                <w:sz w:val="24"/>
                <w:szCs w:val="24"/>
              </w:rPr>
              <w:t>Ministry of Public Works</w:t>
            </w:r>
          </w:p>
        </w:tc>
        <w:tc>
          <w:tcPr>
            <w:tcW w:w="1440"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3,262,534</w:t>
            </w:r>
          </w:p>
        </w:tc>
        <w:tc>
          <w:tcPr>
            <w:tcW w:w="1417"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3,562,714</w:t>
            </w:r>
          </w:p>
        </w:tc>
        <w:tc>
          <w:tcPr>
            <w:tcW w:w="1418" w:type="dxa"/>
          </w:tcPr>
          <w:p w:rsidR="00FA0A44" w:rsidRDefault="009C5491" w:rsidP="00633E34">
            <w:pPr>
              <w:jc w:val="right"/>
              <w:rPr>
                <w:rFonts w:ascii="Times New Roman" w:hAnsi="Times New Roman" w:cs="Times New Roman"/>
                <w:sz w:val="24"/>
                <w:szCs w:val="24"/>
              </w:rPr>
            </w:pPr>
            <w:r>
              <w:rPr>
                <w:rFonts w:ascii="Times New Roman" w:hAnsi="Times New Roman" w:cs="Times New Roman"/>
                <w:sz w:val="24"/>
                <w:szCs w:val="24"/>
              </w:rPr>
              <w:t>2,950,936</w:t>
            </w:r>
          </w:p>
        </w:tc>
        <w:tc>
          <w:tcPr>
            <w:tcW w:w="1417" w:type="dxa"/>
          </w:tcPr>
          <w:p w:rsidR="00FA0A44" w:rsidRDefault="00F83678" w:rsidP="00633E34">
            <w:pPr>
              <w:jc w:val="right"/>
              <w:rPr>
                <w:rFonts w:ascii="Times New Roman" w:hAnsi="Times New Roman" w:cs="Times New Roman"/>
                <w:sz w:val="24"/>
                <w:szCs w:val="24"/>
              </w:rPr>
            </w:pPr>
            <w:r>
              <w:rPr>
                <w:rFonts w:ascii="Times New Roman" w:hAnsi="Times New Roman" w:cs="Times New Roman"/>
                <w:sz w:val="24"/>
                <w:szCs w:val="24"/>
              </w:rPr>
              <w:t>2,659,745</w:t>
            </w:r>
          </w:p>
        </w:tc>
        <w:tc>
          <w:tcPr>
            <w:tcW w:w="1388"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2,829,912</w:t>
            </w:r>
          </w:p>
        </w:tc>
      </w:tr>
      <w:tr w:rsidR="00FA0A44" w:rsidTr="00633E34">
        <w:tc>
          <w:tcPr>
            <w:tcW w:w="2538" w:type="dxa"/>
          </w:tcPr>
          <w:p w:rsidR="00FA0A44" w:rsidRDefault="00FA0A44" w:rsidP="00633E34">
            <w:pPr>
              <w:rPr>
                <w:rFonts w:ascii="Times New Roman" w:hAnsi="Times New Roman" w:cs="Times New Roman"/>
                <w:sz w:val="24"/>
                <w:szCs w:val="24"/>
              </w:rPr>
            </w:pPr>
            <w:r>
              <w:rPr>
                <w:rFonts w:ascii="Times New Roman" w:hAnsi="Times New Roman" w:cs="Times New Roman"/>
                <w:sz w:val="24"/>
                <w:szCs w:val="24"/>
              </w:rPr>
              <w:t>Material Management Unit</w:t>
            </w:r>
          </w:p>
        </w:tc>
        <w:tc>
          <w:tcPr>
            <w:tcW w:w="1440"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2,968,044</w:t>
            </w:r>
          </w:p>
        </w:tc>
        <w:tc>
          <w:tcPr>
            <w:tcW w:w="1417"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2,490,925</w:t>
            </w:r>
          </w:p>
        </w:tc>
        <w:tc>
          <w:tcPr>
            <w:tcW w:w="1418" w:type="dxa"/>
          </w:tcPr>
          <w:p w:rsidR="00FA0A44" w:rsidRDefault="009C5491" w:rsidP="00633E34">
            <w:pPr>
              <w:jc w:val="right"/>
              <w:rPr>
                <w:rFonts w:ascii="Times New Roman" w:hAnsi="Times New Roman" w:cs="Times New Roman"/>
                <w:sz w:val="24"/>
                <w:szCs w:val="24"/>
              </w:rPr>
            </w:pPr>
            <w:r>
              <w:rPr>
                <w:rFonts w:ascii="Times New Roman" w:hAnsi="Times New Roman" w:cs="Times New Roman"/>
                <w:sz w:val="24"/>
                <w:szCs w:val="24"/>
              </w:rPr>
              <w:t>3,190,928</w:t>
            </w:r>
          </w:p>
        </w:tc>
        <w:tc>
          <w:tcPr>
            <w:tcW w:w="1417" w:type="dxa"/>
          </w:tcPr>
          <w:p w:rsidR="00FA0A44" w:rsidRDefault="00F83678" w:rsidP="00633E34">
            <w:pPr>
              <w:jc w:val="right"/>
              <w:rPr>
                <w:rFonts w:ascii="Times New Roman" w:hAnsi="Times New Roman" w:cs="Times New Roman"/>
                <w:sz w:val="24"/>
                <w:szCs w:val="24"/>
              </w:rPr>
            </w:pPr>
            <w:r>
              <w:rPr>
                <w:rFonts w:ascii="Times New Roman" w:hAnsi="Times New Roman" w:cs="Times New Roman"/>
                <w:sz w:val="24"/>
                <w:szCs w:val="24"/>
              </w:rPr>
              <w:t>2,342,336</w:t>
            </w:r>
          </w:p>
        </w:tc>
        <w:tc>
          <w:tcPr>
            <w:tcW w:w="1388" w:type="dxa"/>
          </w:tcPr>
          <w:p w:rsidR="00FA0A44" w:rsidRDefault="00FA0A44" w:rsidP="00633E34">
            <w:pPr>
              <w:jc w:val="right"/>
              <w:rPr>
                <w:rFonts w:ascii="Times New Roman" w:hAnsi="Times New Roman" w:cs="Times New Roman"/>
                <w:sz w:val="24"/>
                <w:szCs w:val="24"/>
              </w:rPr>
            </w:pPr>
            <w:r>
              <w:rPr>
                <w:rFonts w:ascii="Times New Roman" w:hAnsi="Times New Roman" w:cs="Times New Roman"/>
                <w:sz w:val="24"/>
                <w:szCs w:val="24"/>
              </w:rPr>
              <w:t>2,342,336</w:t>
            </w:r>
          </w:p>
        </w:tc>
      </w:tr>
      <w:tr w:rsidR="00FA0A44" w:rsidTr="00832152">
        <w:tc>
          <w:tcPr>
            <w:tcW w:w="2538" w:type="dxa"/>
          </w:tcPr>
          <w:p w:rsidR="00FA0A44" w:rsidRDefault="00FA0A44" w:rsidP="0060445E">
            <w:pPr>
              <w:rPr>
                <w:rFonts w:ascii="Times New Roman" w:hAnsi="Times New Roman" w:cs="Times New Roman"/>
                <w:sz w:val="24"/>
                <w:szCs w:val="24"/>
              </w:rPr>
            </w:pPr>
            <w:r>
              <w:rPr>
                <w:rFonts w:ascii="Times New Roman" w:hAnsi="Times New Roman" w:cs="Times New Roman"/>
                <w:sz w:val="24"/>
                <w:szCs w:val="24"/>
              </w:rPr>
              <w:t>Environmental Protection Agency</w:t>
            </w:r>
          </w:p>
        </w:tc>
        <w:tc>
          <w:tcPr>
            <w:tcW w:w="1440" w:type="dxa"/>
          </w:tcPr>
          <w:p w:rsidR="00FA0A44" w:rsidRDefault="00C331E5" w:rsidP="00A12D54">
            <w:pPr>
              <w:jc w:val="right"/>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281,200</w:t>
            </w:r>
          </w:p>
        </w:tc>
        <w:tc>
          <w:tcPr>
            <w:tcW w:w="1418"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2,177,244</w:t>
            </w:r>
          </w:p>
        </w:tc>
        <w:tc>
          <w:tcPr>
            <w:tcW w:w="1417"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2,120,763</w:t>
            </w:r>
          </w:p>
        </w:tc>
        <w:tc>
          <w:tcPr>
            <w:tcW w:w="1388" w:type="dxa"/>
          </w:tcPr>
          <w:p w:rsidR="00FA0A44" w:rsidRDefault="00FA0A44" w:rsidP="007149C3">
            <w:pPr>
              <w:jc w:val="right"/>
              <w:rPr>
                <w:rFonts w:ascii="Times New Roman" w:hAnsi="Times New Roman" w:cs="Times New Roman"/>
                <w:sz w:val="24"/>
                <w:szCs w:val="24"/>
              </w:rPr>
            </w:pPr>
            <w:r>
              <w:rPr>
                <w:rFonts w:ascii="Times New Roman" w:hAnsi="Times New Roman" w:cs="Times New Roman"/>
                <w:sz w:val="24"/>
                <w:szCs w:val="24"/>
              </w:rPr>
              <w:t>2,219,913</w:t>
            </w:r>
          </w:p>
        </w:tc>
      </w:tr>
      <w:tr w:rsidR="00FA0A44" w:rsidTr="00832152">
        <w:tc>
          <w:tcPr>
            <w:tcW w:w="2538" w:type="dxa"/>
          </w:tcPr>
          <w:p w:rsidR="00FA0A44" w:rsidRDefault="00FA0A44" w:rsidP="0060445E">
            <w:pPr>
              <w:rPr>
                <w:rFonts w:ascii="Times New Roman" w:hAnsi="Times New Roman" w:cs="Times New Roman"/>
                <w:sz w:val="24"/>
                <w:szCs w:val="24"/>
              </w:rPr>
            </w:pPr>
            <w:r>
              <w:rPr>
                <w:rFonts w:ascii="Times New Roman" w:hAnsi="Times New Roman" w:cs="Times New Roman"/>
                <w:sz w:val="24"/>
                <w:szCs w:val="24"/>
              </w:rPr>
              <w:t>National Drainage &amp; Irrigation Authority</w:t>
            </w:r>
          </w:p>
        </w:tc>
        <w:tc>
          <w:tcPr>
            <w:tcW w:w="1440"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2,192,646</w:t>
            </w:r>
          </w:p>
        </w:tc>
        <w:tc>
          <w:tcPr>
            <w:tcW w:w="1417"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3,534,602</w:t>
            </w:r>
          </w:p>
        </w:tc>
        <w:tc>
          <w:tcPr>
            <w:tcW w:w="1418"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2,578,045</w:t>
            </w:r>
          </w:p>
        </w:tc>
        <w:tc>
          <w:tcPr>
            <w:tcW w:w="1417"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1,741,087</w:t>
            </w:r>
          </w:p>
        </w:tc>
        <w:tc>
          <w:tcPr>
            <w:tcW w:w="1388"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1,904,444</w:t>
            </w:r>
          </w:p>
        </w:tc>
      </w:tr>
      <w:tr w:rsidR="00FA0A44" w:rsidTr="00832152">
        <w:tc>
          <w:tcPr>
            <w:tcW w:w="2538" w:type="dxa"/>
          </w:tcPr>
          <w:p w:rsidR="00FA0A44" w:rsidRDefault="00FA0A44" w:rsidP="0060445E">
            <w:pPr>
              <w:rPr>
                <w:rFonts w:ascii="Times New Roman" w:hAnsi="Times New Roman" w:cs="Times New Roman"/>
                <w:sz w:val="24"/>
                <w:szCs w:val="24"/>
              </w:rPr>
            </w:pPr>
            <w:r>
              <w:rPr>
                <w:rFonts w:ascii="Times New Roman" w:hAnsi="Times New Roman" w:cs="Times New Roman"/>
                <w:sz w:val="24"/>
                <w:szCs w:val="24"/>
              </w:rPr>
              <w:t>New Guyana Marketing Corporation</w:t>
            </w:r>
          </w:p>
        </w:tc>
        <w:tc>
          <w:tcPr>
            <w:tcW w:w="1440"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1,968,402</w:t>
            </w:r>
          </w:p>
        </w:tc>
        <w:tc>
          <w:tcPr>
            <w:tcW w:w="1417"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1,968,402</w:t>
            </w:r>
          </w:p>
        </w:tc>
        <w:tc>
          <w:tcPr>
            <w:tcW w:w="1418"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1,968,402</w:t>
            </w:r>
          </w:p>
        </w:tc>
        <w:tc>
          <w:tcPr>
            <w:tcW w:w="1417"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1,968,402</w:t>
            </w:r>
          </w:p>
        </w:tc>
        <w:tc>
          <w:tcPr>
            <w:tcW w:w="1388"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1,968,402</w:t>
            </w:r>
          </w:p>
        </w:tc>
      </w:tr>
      <w:tr w:rsidR="00FA0A44" w:rsidTr="00832152">
        <w:tc>
          <w:tcPr>
            <w:tcW w:w="2538" w:type="dxa"/>
          </w:tcPr>
          <w:p w:rsidR="00FA0A44" w:rsidRDefault="00FA0A44" w:rsidP="0060445E">
            <w:pPr>
              <w:rPr>
                <w:rFonts w:ascii="Times New Roman" w:hAnsi="Times New Roman" w:cs="Times New Roman"/>
                <w:sz w:val="24"/>
                <w:szCs w:val="24"/>
              </w:rPr>
            </w:pPr>
            <w:r>
              <w:rPr>
                <w:rFonts w:ascii="Times New Roman" w:hAnsi="Times New Roman" w:cs="Times New Roman"/>
                <w:sz w:val="24"/>
                <w:szCs w:val="24"/>
              </w:rPr>
              <w:t>Ministry of Natural Resources &amp; Environment</w:t>
            </w:r>
          </w:p>
        </w:tc>
        <w:tc>
          <w:tcPr>
            <w:tcW w:w="1440" w:type="dxa"/>
          </w:tcPr>
          <w:p w:rsidR="00FA0A44" w:rsidRDefault="00C331E5" w:rsidP="00A12D54">
            <w:pPr>
              <w:jc w:val="right"/>
              <w:rPr>
                <w:rFonts w:ascii="Times New Roman" w:hAnsi="Times New Roman" w:cs="Times New Roman"/>
                <w:sz w:val="24"/>
                <w:szCs w:val="24"/>
              </w:rPr>
            </w:pPr>
            <w:r>
              <w:rPr>
                <w:rFonts w:ascii="Times New Roman" w:hAnsi="Times New Roman" w:cs="Times New Roman"/>
                <w:sz w:val="24"/>
                <w:szCs w:val="24"/>
              </w:rPr>
              <w:t>12,269</w:t>
            </w:r>
          </w:p>
        </w:tc>
        <w:tc>
          <w:tcPr>
            <w:tcW w:w="1417"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62,707</w:t>
            </w:r>
          </w:p>
        </w:tc>
        <w:tc>
          <w:tcPr>
            <w:tcW w:w="1418" w:type="dxa"/>
          </w:tcPr>
          <w:p w:rsidR="00FA0A44" w:rsidRDefault="009C5491" w:rsidP="00A12D54">
            <w:pPr>
              <w:jc w:val="right"/>
              <w:rPr>
                <w:rFonts w:ascii="Times New Roman" w:hAnsi="Times New Roman" w:cs="Times New Roman"/>
                <w:sz w:val="24"/>
                <w:szCs w:val="24"/>
              </w:rPr>
            </w:pPr>
            <w:r>
              <w:rPr>
                <w:rFonts w:ascii="Times New Roman" w:hAnsi="Times New Roman" w:cs="Times New Roman"/>
                <w:sz w:val="24"/>
                <w:szCs w:val="24"/>
              </w:rPr>
              <w:t>1,937,191</w:t>
            </w:r>
          </w:p>
        </w:tc>
        <w:tc>
          <w:tcPr>
            <w:tcW w:w="1417" w:type="dxa"/>
          </w:tcPr>
          <w:p w:rsidR="00FA0A44" w:rsidRDefault="00F83678" w:rsidP="00A12D54">
            <w:pPr>
              <w:jc w:val="right"/>
              <w:rPr>
                <w:rFonts w:ascii="Times New Roman" w:hAnsi="Times New Roman" w:cs="Times New Roman"/>
                <w:sz w:val="24"/>
                <w:szCs w:val="24"/>
              </w:rPr>
            </w:pPr>
            <w:r>
              <w:rPr>
                <w:rFonts w:ascii="Times New Roman" w:hAnsi="Times New Roman" w:cs="Times New Roman"/>
                <w:sz w:val="24"/>
                <w:szCs w:val="24"/>
              </w:rPr>
              <w:t>1,830,976</w:t>
            </w:r>
          </w:p>
        </w:tc>
        <w:tc>
          <w:tcPr>
            <w:tcW w:w="1388" w:type="dxa"/>
          </w:tcPr>
          <w:p w:rsidR="00FA0A44" w:rsidRDefault="00FA0A44" w:rsidP="00A12D54">
            <w:pPr>
              <w:jc w:val="right"/>
              <w:rPr>
                <w:rFonts w:ascii="Times New Roman" w:hAnsi="Times New Roman" w:cs="Times New Roman"/>
                <w:sz w:val="24"/>
                <w:szCs w:val="24"/>
              </w:rPr>
            </w:pPr>
            <w:r>
              <w:rPr>
                <w:rFonts w:ascii="Times New Roman" w:hAnsi="Times New Roman" w:cs="Times New Roman"/>
                <w:sz w:val="24"/>
                <w:szCs w:val="24"/>
              </w:rPr>
              <w:t>1,852,787</w:t>
            </w:r>
          </w:p>
        </w:tc>
      </w:tr>
    </w:tbl>
    <w:p w:rsidR="00FB0E49" w:rsidRDefault="00FB0E49" w:rsidP="0060445E">
      <w:pPr>
        <w:spacing w:after="0"/>
        <w:rPr>
          <w:rFonts w:ascii="Times New Roman" w:hAnsi="Times New Roman" w:cs="Times New Roman"/>
          <w:sz w:val="24"/>
          <w:szCs w:val="24"/>
        </w:rPr>
      </w:pPr>
    </w:p>
    <w:p w:rsidR="00AF0031" w:rsidRDefault="00593F05" w:rsidP="0060445E">
      <w:pPr>
        <w:spacing w:after="0"/>
        <w:rPr>
          <w:rFonts w:ascii="Times New Roman" w:hAnsi="Times New Roman" w:cs="Times New Roman"/>
          <w:sz w:val="24"/>
          <w:szCs w:val="24"/>
        </w:rPr>
      </w:pPr>
      <w:r>
        <w:rPr>
          <w:rFonts w:ascii="Times New Roman" w:hAnsi="Times New Roman" w:cs="Times New Roman"/>
          <w:sz w:val="24"/>
          <w:szCs w:val="24"/>
        </w:rPr>
        <w:t xml:space="preserve">The GINA sent </w:t>
      </w:r>
      <w:r w:rsidR="00B07ABD">
        <w:rPr>
          <w:rFonts w:ascii="Times New Roman" w:hAnsi="Times New Roman" w:cs="Times New Roman"/>
          <w:sz w:val="24"/>
          <w:szCs w:val="24"/>
        </w:rPr>
        <w:t xml:space="preserve">letters to the above organisations in June 2015. </w:t>
      </w:r>
      <w:r>
        <w:rPr>
          <w:rFonts w:ascii="Times New Roman" w:hAnsi="Times New Roman" w:cs="Times New Roman"/>
          <w:sz w:val="24"/>
          <w:szCs w:val="24"/>
        </w:rPr>
        <w:t>There is no evidence to confirm efforts were being made to collect these balances prior to June 2015.</w:t>
      </w:r>
    </w:p>
    <w:p w:rsidR="001C6F34" w:rsidRDefault="001C6F34" w:rsidP="0060445E">
      <w:pPr>
        <w:spacing w:after="0"/>
        <w:rPr>
          <w:rFonts w:ascii="Times New Roman" w:hAnsi="Times New Roman" w:cs="Times New Roman"/>
          <w:sz w:val="24"/>
          <w:szCs w:val="24"/>
        </w:rPr>
      </w:pPr>
    </w:p>
    <w:p w:rsidR="00593F05" w:rsidRPr="00A30B74" w:rsidRDefault="00D14551" w:rsidP="0060445E">
      <w:pPr>
        <w:spacing w:after="0"/>
        <w:rPr>
          <w:rFonts w:ascii="Times New Roman" w:hAnsi="Times New Roman" w:cs="Times New Roman"/>
          <w:b/>
          <w:sz w:val="24"/>
          <w:szCs w:val="24"/>
        </w:rPr>
      </w:pPr>
      <w:r w:rsidRPr="00A30B74">
        <w:rPr>
          <w:rFonts w:ascii="Times New Roman" w:hAnsi="Times New Roman" w:cs="Times New Roman"/>
          <w:b/>
          <w:sz w:val="24"/>
          <w:szCs w:val="24"/>
        </w:rPr>
        <w:t>Due to poor collectability of debts, GINA is unable to pay suppliers on a timely basis. Example, the balance owing to Guyana National Newspapers Limited as at 31 May 2015 was $74,091,147.</w:t>
      </w:r>
    </w:p>
    <w:p w:rsidR="00593F05" w:rsidRPr="00B13CC7" w:rsidRDefault="00593F05" w:rsidP="0060445E">
      <w:pPr>
        <w:spacing w:after="0"/>
        <w:rPr>
          <w:rFonts w:ascii="Times New Roman" w:hAnsi="Times New Roman" w:cs="Times New Roman"/>
          <w:sz w:val="24"/>
          <w:szCs w:val="24"/>
        </w:rPr>
      </w:pPr>
    </w:p>
    <w:p w:rsidR="00AF525A" w:rsidRDefault="00AF525A" w:rsidP="001C6F34">
      <w:pPr>
        <w:rPr>
          <w:rFonts w:ascii="Times New Roman" w:hAnsi="Times New Roman" w:cs="Times New Roman"/>
          <w:b/>
          <w:sz w:val="20"/>
          <w:szCs w:val="20"/>
        </w:rPr>
      </w:pPr>
    </w:p>
    <w:p w:rsidR="001C6F34" w:rsidRDefault="00687D34" w:rsidP="001C6F34">
      <w:pPr>
        <w:rPr>
          <w:rFonts w:ascii="Times New Roman" w:hAnsi="Times New Roman" w:cs="Times New Roman"/>
          <w:b/>
          <w:sz w:val="20"/>
          <w:szCs w:val="20"/>
        </w:rPr>
      </w:pPr>
      <w:r>
        <w:rPr>
          <w:rFonts w:ascii="Times New Roman" w:hAnsi="Times New Roman" w:cs="Times New Roman"/>
          <w:b/>
          <w:sz w:val="20"/>
          <w:szCs w:val="20"/>
        </w:rPr>
        <w:t xml:space="preserve"> </w:t>
      </w:r>
      <w:r w:rsidR="00F9185C">
        <w:rPr>
          <w:rFonts w:ascii="Times New Roman" w:hAnsi="Times New Roman" w:cs="Times New Roman"/>
          <w:b/>
          <w:sz w:val="20"/>
          <w:szCs w:val="20"/>
        </w:rPr>
        <w:t>(</w:t>
      </w:r>
      <w:r w:rsidR="00FB0E49">
        <w:rPr>
          <w:rFonts w:ascii="Times New Roman" w:hAnsi="Times New Roman" w:cs="Times New Roman"/>
          <w:b/>
          <w:sz w:val="20"/>
          <w:szCs w:val="20"/>
        </w:rPr>
        <w:t>3</w:t>
      </w:r>
      <w:r w:rsidR="001C6F34" w:rsidRPr="00B13CC7">
        <w:rPr>
          <w:rFonts w:ascii="Times New Roman" w:hAnsi="Times New Roman" w:cs="Times New Roman"/>
          <w:b/>
          <w:sz w:val="20"/>
          <w:szCs w:val="20"/>
        </w:rPr>
        <w:t xml:space="preserve">) </w:t>
      </w:r>
      <w:r w:rsidR="001C6F34">
        <w:rPr>
          <w:rFonts w:ascii="Times New Roman" w:hAnsi="Times New Roman" w:cs="Times New Roman"/>
          <w:b/>
          <w:sz w:val="20"/>
          <w:szCs w:val="20"/>
        </w:rPr>
        <w:t>MEDIA MONITORING EMPLOYEES</w:t>
      </w:r>
    </w:p>
    <w:p w:rsidR="00F3184D" w:rsidRDefault="00687D34" w:rsidP="001C6F34">
      <w:pPr>
        <w:rPr>
          <w:rFonts w:ascii="Times New Roman" w:hAnsi="Times New Roman" w:cs="Times New Roman"/>
          <w:sz w:val="24"/>
          <w:szCs w:val="24"/>
        </w:rPr>
      </w:pPr>
      <w:r>
        <w:rPr>
          <w:rFonts w:ascii="Times New Roman" w:hAnsi="Times New Roman" w:cs="Times New Roman"/>
          <w:sz w:val="24"/>
          <w:szCs w:val="24"/>
        </w:rPr>
        <w:t>Three</w:t>
      </w:r>
      <w:r w:rsidR="001C6F34">
        <w:rPr>
          <w:rFonts w:ascii="Times New Roman" w:hAnsi="Times New Roman" w:cs="Times New Roman"/>
          <w:sz w:val="24"/>
          <w:szCs w:val="24"/>
        </w:rPr>
        <w:t xml:space="preserve"> (3) media monitors were employed by </w:t>
      </w:r>
      <w:r>
        <w:rPr>
          <w:rFonts w:ascii="Times New Roman" w:hAnsi="Times New Roman" w:cs="Times New Roman"/>
          <w:sz w:val="24"/>
          <w:szCs w:val="24"/>
        </w:rPr>
        <w:t>GI</w:t>
      </w:r>
      <w:r w:rsidR="00F9185C">
        <w:rPr>
          <w:rFonts w:ascii="Times New Roman" w:hAnsi="Times New Roman" w:cs="Times New Roman"/>
          <w:sz w:val="24"/>
          <w:szCs w:val="24"/>
        </w:rPr>
        <w:t>N</w:t>
      </w:r>
      <w:r>
        <w:rPr>
          <w:rFonts w:ascii="Times New Roman" w:hAnsi="Times New Roman" w:cs="Times New Roman"/>
          <w:sz w:val="24"/>
          <w:szCs w:val="24"/>
        </w:rPr>
        <w:t>A</w:t>
      </w:r>
      <w:r w:rsidR="001C6F34">
        <w:rPr>
          <w:rFonts w:ascii="Times New Roman" w:hAnsi="Times New Roman" w:cs="Times New Roman"/>
          <w:sz w:val="24"/>
          <w:szCs w:val="24"/>
        </w:rPr>
        <w:t xml:space="preserve"> during the </w:t>
      </w:r>
      <w:r w:rsidR="00F3184D">
        <w:rPr>
          <w:rFonts w:ascii="Times New Roman" w:hAnsi="Times New Roman" w:cs="Times New Roman"/>
          <w:sz w:val="24"/>
          <w:szCs w:val="24"/>
        </w:rPr>
        <w:t xml:space="preserve">year </w:t>
      </w:r>
      <w:r w:rsidR="001C6F34">
        <w:rPr>
          <w:rFonts w:ascii="Times New Roman" w:hAnsi="Times New Roman" w:cs="Times New Roman"/>
          <w:sz w:val="24"/>
          <w:szCs w:val="24"/>
        </w:rPr>
        <w:t>201</w:t>
      </w:r>
      <w:r>
        <w:rPr>
          <w:rFonts w:ascii="Times New Roman" w:hAnsi="Times New Roman" w:cs="Times New Roman"/>
          <w:sz w:val="24"/>
          <w:szCs w:val="24"/>
        </w:rPr>
        <w:t>4</w:t>
      </w:r>
      <w:r w:rsidR="001C6F34">
        <w:rPr>
          <w:rFonts w:ascii="Times New Roman" w:hAnsi="Times New Roman" w:cs="Times New Roman"/>
          <w:sz w:val="24"/>
          <w:szCs w:val="24"/>
        </w:rPr>
        <w:t>.</w:t>
      </w:r>
      <w:r w:rsidR="00F3184D">
        <w:rPr>
          <w:rFonts w:ascii="Times New Roman" w:hAnsi="Times New Roman" w:cs="Times New Roman"/>
          <w:sz w:val="24"/>
          <w:szCs w:val="24"/>
        </w:rPr>
        <w:t xml:space="preserve"> A total of $2,395,000 was expended on media monitors for the year.</w:t>
      </w:r>
      <w:r w:rsidR="001C6F34">
        <w:rPr>
          <w:rFonts w:ascii="Times New Roman" w:hAnsi="Times New Roman" w:cs="Times New Roman"/>
          <w:sz w:val="24"/>
          <w:szCs w:val="24"/>
        </w:rPr>
        <w:t xml:space="preserve"> </w:t>
      </w:r>
    </w:p>
    <w:p w:rsidR="001C6F34" w:rsidRDefault="001C6F34" w:rsidP="00FD1CB6">
      <w:pPr>
        <w:rPr>
          <w:rFonts w:ascii="Times New Roman" w:hAnsi="Times New Roman" w:cs="Times New Roman"/>
          <w:sz w:val="24"/>
          <w:szCs w:val="24"/>
        </w:rPr>
      </w:pPr>
      <w:r>
        <w:rPr>
          <w:rFonts w:ascii="Times New Roman" w:hAnsi="Times New Roman" w:cs="Times New Roman"/>
          <w:sz w:val="24"/>
          <w:szCs w:val="24"/>
        </w:rPr>
        <w:t xml:space="preserve">These employees were contracted by </w:t>
      </w:r>
      <w:r w:rsidR="000F47F0">
        <w:rPr>
          <w:rFonts w:ascii="Times New Roman" w:hAnsi="Times New Roman" w:cs="Times New Roman"/>
          <w:sz w:val="24"/>
          <w:szCs w:val="24"/>
        </w:rPr>
        <w:t>G</w:t>
      </w:r>
      <w:r w:rsidR="00687D34">
        <w:rPr>
          <w:rFonts w:ascii="Times New Roman" w:hAnsi="Times New Roman" w:cs="Times New Roman"/>
          <w:sz w:val="24"/>
          <w:szCs w:val="24"/>
        </w:rPr>
        <w:t>I</w:t>
      </w:r>
      <w:r w:rsidR="000F47F0">
        <w:rPr>
          <w:rFonts w:ascii="Times New Roman" w:hAnsi="Times New Roman" w:cs="Times New Roman"/>
          <w:sz w:val="24"/>
          <w:szCs w:val="24"/>
        </w:rPr>
        <w:t>N</w:t>
      </w:r>
      <w:r w:rsidR="00687D34">
        <w:rPr>
          <w:rFonts w:ascii="Times New Roman" w:hAnsi="Times New Roman" w:cs="Times New Roman"/>
          <w:sz w:val="24"/>
          <w:szCs w:val="24"/>
        </w:rPr>
        <w:t>A</w:t>
      </w:r>
      <w:r>
        <w:rPr>
          <w:rFonts w:ascii="Times New Roman" w:hAnsi="Times New Roman" w:cs="Times New Roman"/>
          <w:sz w:val="24"/>
          <w:szCs w:val="24"/>
        </w:rPr>
        <w:t xml:space="preserve"> to Monitor the transmission of television </w:t>
      </w:r>
      <w:r w:rsidR="00FD1CB6">
        <w:rPr>
          <w:rFonts w:ascii="Times New Roman" w:hAnsi="Times New Roman" w:cs="Times New Roman"/>
          <w:sz w:val="24"/>
          <w:szCs w:val="24"/>
        </w:rPr>
        <w:t xml:space="preserve">programmes and articles in newspapers </w:t>
      </w:r>
      <w:r>
        <w:rPr>
          <w:rFonts w:ascii="Times New Roman" w:hAnsi="Times New Roman" w:cs="Times New Roman"/>
          <w:sz w:val="24"/>
          <w:szCs w:val="24"/>
        </w:rPr>
        <w:t>for content and</w:t>
      </w:r>
      <w:r w:rsidR="00FD1CB6">
        <w:rPr>
          <w:rFonts w:ascii="Times New Roman" w:hAnsi="Times New Roman" w:cs="Times New Roman"/>
          <w:sz w:val="24"/>
          <w:szCs w:val="24"/>
        </w:rPr>
        <w:t xml:space="preserve"> </w:t>
      </w:r>
      <w:r w:rsidR="000F47F0">
        <w:rPr>
          <w:rFonts w:ascii="Times New Roman" w:hAnsi="Times New Roman" w:cs="Times New Roman"/>
          <w:sz w:val="24"/>
          <w:szCs w:val="24"/>
        </w:rPr>
        <w:t>provide</w:t>
      </w:r>
      <w:r>
        <w:rPr>
          <w:rFonts w:ascii="Times New Roman" w:hAnsi="Times New Roman" w:cs="Times New Roman"/>
          <w:sz w:val="24"/>
          <w:szCs w:val="24"/>
        </w:rPr>
        <w:t xml:space="preserve"> </w:t>
      </w:r>
      <w:r w:rsidR="00A55C92">
        <w:rPr>
          <w:rFonts w:ascii="Times New Roman" w:hAnsi="Times New Roman" w:cs="Times New Roman"/>
          <w:sz w:val="24"/>
          <w:szCs w:val="24"/>
        </w:rPr>
        <w:t xml:space="preserve">a </w:t>
      </w:r>
      <w:r>
        <w:rPr>
          <w:rFonts w:ascii="Times New Roman" w:hAnsi="Times New Roman" w:cs="Times New Roman"/>
          <w:sz w:val="24"/>
          <w:szCs w:val="24"/>
        </w:rPr>
        <w:t>report</w:t>
      </w:r>
      <w:r w:rsidR="00FD1CB6">
        <w:rPr>
          <w:rFonts w:ascii="Times New Roman" w:hAnsi="Times New Roman" w:cs="Times New Roman"/>
          <w:sz w:val="24"/>
          <w:szCs w:val="24"/>
        </w:rPr>
        <w:t xml:space="preserve"> on </w:t>
      </w:r>
      <w:r w:rsidR="000F47F0">
        <w:rPr>
          <w:rFonts w:ascii="Times New Roman" w:hAnsi="Times New Roman" w:cs="Times New Roman"/>
          <w:sz w:val="24"/>
          <w:szCs w:val="24"/>
        </w:rPr>
        <w:t xml:space="preserve">the </w:t>
      </w:r>
      <w:r w:rsidR="00FD1CB6">
        <w:rPr>
          <w:rFonts w:ascii="Times New Roman" w:hAnsi="Times New Roman" w:cs="Times New Roman"/>
          <w:sz w:val="24"/>
          <w:szCs w:val="24"/>
        </w:rPr>
        <w:t>same</w:t>
      </w:r>
      <w:r>
        <w:rPr>
          <w:rFonts w:ascii="Times New Roman" w:hAnsi="Times New Roman" w:cs="Times New Roman"/>
          <w:sz w:val="24"/>
          <w:szCs w:val="24"/>
        </w:rPr>
        <w:t>.</w:t>
      </w:r>
    </w:p>
    <w:p w:rsidR="001C6F34" w:rsidRPr="00475E61" w:rsidRDefault="00A55C92" w:rsidP="001C6F34">
      <w:pPr>
        <w:spacing w:after="0"/>
        <w:rPr>
          <w:rFonts w:ascii="Times New Roman" w:hAnsi="Times New Roman" w:cs="Times New Roman"/>
          <w:sz w:val="24"/>
          <w:szCs w:val="24"/>
        </w:rPr>
      </w:pPr>
      <w:r w:rsidRPr="00475E61">
        <w:rPr>
          <w:rFonts w:ascii="Times New Roman" w:hAnsi="Times New Roman" w:cs="Times New Roman"/>
          <w:sz w:val="24"/>
          <w:szCs w:val="24"/>
        </w:rPr>
        <w:t xml:space="preserve">While employees were contracted by </w:t>
      </w:r>
      <w:r w:rsidR="00717544" w:rsidRPr="00475E61">
        <w:rPr>
          <w:rFonts w:ascii="Times New Roman" w:hAnsi="Times New Roman" w:cs="Times New Roman"/>
          <w:sz w:val="24"/>
          <w:szCs w:val="24"/>
        </w:rPr>
        <w:t>GI</w:t>
      </w:r>
      <w:r w:rsidRPr="00475E61">
        <w:rPr>
          <w:rFonts w:ascii="Times New Roman" w:hAnsi="Times New Roman" w:cs="Times New Roman"/>
          <w:sz w:val="24"/>
          <w:szCs w:val="24"/>
        </w:rPr>
        <w:t>N</w:t>
      </w:r>
      <w:r w:rsidR="00717544" w:rsidRPr="00475E61">
        <w:rPr>
          <w:rFonts w:ascii="Times New Roman" w:hAnsi="Times New Roman" w:cs="Times New Roman"/>
          <w:sz w:val="24"/>
          <w:szCs w:val="24"/>
        </w:rPr>
        <w:t>A</w:t>
      </w:r>
      <w:r w:rsidR="00C95E82" w:rsidRPr="00475E61">
        <w:rPr>
          <w:rFonts w:ascii="Times New Roman" w:hAnsi="Times New Roman" w:cs="Times New Roman"/>
          <w:sz w:val="24"/>
          <w:szCs w:val="24"/>
        </w:rPr>
        <w:t>,</w:t>
      </w:r>
      <w:r w:rsidR="00717544" w:rsidRPr="00475E61">
        <w:rPr>
          <w:rFonts w:ascii="Times New Roman" w:hAnsi="Times New Roman" w:cs="Times New Roman"/>
          <w:sz w:val="24"/>
          <w:szCs w:val="24"/>
        </w:rPr>
        <w:t xml:space="preserve"> </w:t>
      </w:r>
      <w:r w:rsidR="001C6F34" w:rsidRPr="00475E61">
        <w:rPr>
          <w:rFonts w:ascii="Times New Roman" w:hAnsi="Times New Roman" w:cs="Times New Roman"/>
          <w:sz w:val="24"/>
          <w:szCs w:val="24"/>
        </w:rPr>
        <w:t xml:space="preserve">they were not located at </w:t>
      </w:r>
      <w:r w:rsidR="00717544" w:rsidRPr="00475E61">
        <w:rPr>
          <w:rFonts w:ascii="Times New Roman" w:hAnsi="Times New Roman" w:cs="Times New Roman"/>
          <w:sz w:val="24"/>
          <w:szCs w:val="24"/>
        </w:rPr>
        <w:t>GINA</w:t>
      </w:r>
      <w:r w:rsidR="001C6F34" w:rsidRPr="00475E61">
        <w:rPr>
          <w:rFonts w:ascii="Times New Roman" w:hAnsi="Times New Roman" w:cs="Times New Roman"/>
          <w:sz w:val="24"/>
          <w:szCs w:val="24"/>
        </w:rPr>
        <w:t xml:space="preserve"> neither did they perform any duties for </w:t>
      </w:r>
      <w:r w:rsidR="00717544" w:rsidRPr="00475E61">
        <w:rPr>
          <w:rFonts w:ascii="Times New Roman" w:hAnsi="Times New Roman" w:cs="Times New Roman"/>
          <w:sz w:val="24"/>
          <w:szCs w:val="24"/>
        </w:rPr>
        <w:t>GINA</w:t>
      </w:r>
      <w:r w:rsidR="001C6F34" w:rsidRPr="00475E61">
        <w:rPr>
          <w:rFonts w:ascii="Times New Roman" w:hAnsi="Times New Roman" w:cs="Times New Roman"/>
          <w:sz w:val="24"/>
          <w:szCs w:val="24"/>
        </w:rPr>
        <w:t xml:space="preserve"> or report to any official at </w:t>
      </w:r>
      <w:r w:rsidR="00717544" w:rsidRPr="00475E61">
        <w:rPr>
          <w:rFonts w:ascii="Times New Roman" w:hAnsi="Times New Roman" w:cs="Times New Roman"/>
          <w:sz w:val="24"/>
          <w:szCs w:val="24"/>
        </w:rPr>
        <w:t>GINA</w:t>
      </w:r>
      <w:r w:rsidR="00593F05">
        <w:rPr>
          <w:rFonts w:ascii="Times New Roman" w:hAnsi="Times New Roman" w:cs="Times New Roman"/>
          <w:sz w:val="24"/>
          <w:szCs w:val="24"/>
        </w:rPr>
        <w:t>. They were</w:t>
      </w:r>
      <w:r w:rsidR="001C6F34" w:rsidRPr="00475E61">
        <w:rPr>
          <w:rFonts w:ascii="Times New Roman" w:hAnsi="Times New Roman" w:cs="Times New Roman"/>
          <w:sz w:val="24"/>
          <w:szCs w:val="24"/>
        </w:rPr>
        <w:t xml:space="preserve"> working at the Office of the President</w:t>
      </w:r>
      <w:r w:rsidR="00593F05">
        <w:rPr>
          <w:rFonts w:ascii="Times New Roman" w:hAnsi="Times New Roman" w:cs="Times New Roman"/>
          <w:sz w:val="24"/>
          <w:szCs w:val="24"/>
        </w:rPr>
        <w:t xml:space="preserve"> and reporting to</w:t>
      </w:r>
      <w:r w:rsidR="00593F05" w:rsidRPr="00475E61">
        <w:rPr>
          <w:rFonts w:ascii="Times New Roman" w:hAnsi="Times New Roman" w:cs="Times New Roman"/>
          <w:sz w:val="24"/>
          <w:szCs w:val="24"/>
        </w:rPr>
        <w:t xml:space="preserve"> Mr. </w:t>
      </w:r>
      <w:proofErr w:type="spellStart"/>
      <w:r w:rsidR="00593F05" w:rsidRPr="00475E61">
        <w:rPr>
          <w:rFonts w:ascii="Times New Roman" w:hAnsi="Times New Roman" w:cs="Times New Roman"/>
          <w:sz w:val="24"/>
          <w:szCs w:val="24"/>
        </w:rPr>
        <w:t>Kwame</w:t>
      </w:r>
      <w:proofErr w:type="spellEnd"/>
      <w:r w:rsidR="00593F05" w:rsidRPr="00475E61">
        <w:rPr>
          <w:rFonts w:ascii="Times New Roman" w:hAnsi="Times New Roman" w:cs="Times New Roman"/>
          <w:sz w:val="24"/>
          <w:szCs w:val="24"/>
        </w:rPr>
        <w:t xml:space="preserve"> McCoy</w:t>
      </w:r>
      <w:r w:rsidR="001C6F34" w:rsidRPr="00475E61">
        <w:rPr>
          <w:rFonts w:ascii="Times New Roman" w:hAnsi="Times New Roman" w:cs="Times New Roman"/>
          <w:sz w:val="24"/>
          <w:szCs w:val="24"/>
        </w:rPr>
        <w:t xml:space="preserve">. </w:t>
      </w:r>
    </w:p>
    <w:p w:rsidR="001C6F34" w:rsidRPr="00C30CFE" w:rsidRDefault="001C6F34" w:rsidP="001C6F34">
      <w:pPr>
        <w:spacing w:after="0"/>
        <w:rPr>
          <w:rFonts w:ascii="Times New Roman" w:hAnsi="Times New Roman" w:cs="Times New Roman"/>
          <w:sz w:val="24"/>
          <w:szCs w:val="24"/>
        </w:rPr>
      </w:pPr>
      <w:r>
        <w:rPr>
          <w:rFonts w:ascii="Times New Roman" w:hAnsi="Times New Roman" w:cs="Times New Roman"/>
          <w:sz w:val="24"/>
          <w:szCs w:val="24"/>
        </w:rPr>
        <w:t xml:space="preserve">On a monthly basis all employees were required to submit an invoice for payment to </w:t>
      </w:r>
      <w:r w:rsidR="00C95E82">
        <w:rPr>
          <w:rFonts w:ascii="Times New Roman" w:hAnsi="Times New Roman" w:cs="Times New Roman"/>
          <w:sz w:val="24"/>
          <w:szCs w:val="24"/>
        </w:rPr>
        <w:t>GINA</w:t>
      </w:r>
      <w:r>
        <w:rPr>
          <w:rFonts w:ascii="Times New Roman" w:hAnsi="Times New Roman" w:cs="Times New Roman"/>
          <w:sz w:val="24"/>
          <w:szCs w:val="24"/>
        </w:rPr>
        <w:t xml:space="preserve">. Employees were required to uplift payments from </w:t>
      </w:r>
      <w:r w:rsidR="00C95E82">
        <w:rPr>
          <w:rFonts w:ascii="Times New Roman" w:hAnsi="Times New Roman" w:cs="Times New Roman"/>
          <w:sz w:val="24"/>
          <w:szCs w:val="24"/>
        </w:rPr>
        <w:t>GINA</w:t>
      </w:r>
      <w:r>
        <w:rPr>
          <w:rFonts w:ascii="Times New Roman" w:hAnsi="Times New Roman" w:cs="Times New Roman"/>
          <w:sz w:val="24"/>
          <w:szCs w:val="24"/>
        </w:rPr>
        <w:t>.</w:t>
      </w:r>
    </w:p>
    <w:p w:rsidR="009629F6" w:rsidRDefault="009629F6" w:rsidP="006026F6">
      <w:pPr>
        <w:spacing w:after="0"/>
        <w:ind w:left="720" w:hanging="720"/>
        <w:rPr>
          <w:rFonts w:ascii="Times New Roman" w:hAnsi="Times New Roman" w:cs="Times New Roman"/>
          <w:b/>
          <w:sz w:val="24"/>
          <w:szCs w:val="24"/>
        </w:rPr>
      </w:pPr>
    </w:p>
    <w:p w:rsidR="0071288D" w:rsidRDefault="0071288D" w:rsidP="006026F6">
      <w:pPr>
        <w:spacing w:after="0"/>
        <w:ind w:left="720" w:hanging="720"/>
        <w:rPr>
          <w:rFonts w:ascii="Times New Roman" w:hAnsi="Times New Roman" w:cs="Times New Roman"/>
          <w:b/>
          <w:sz w:val="24"/>
          <w:szCs w:val="24"/>
        </w:rPr>
      </w:pPr>
    </w:p>
    <w:p w:rsidR="00292049" w:rsidRDefault="00292049" w:rsidP="006026F6">
      <w:pPr>
        <w:spacing w:after="0"/>
        <w:ind w:left="720" w:hanging="720"/>
        <w:rPr>
          <w:rFonts w:ascii="Times New Roman" w:hAnsi="Times New Roman" w:cs="Times New Roman"/>
          <w:b/>
          <w:sz w:val="20"/>
          <w:szCs w:val="20"/>
        </w:rPr>
      </w:pPr>
      <w:r>
        <w:rPr>
          <w:rFonts w:ascii="Times New Roman" w:hAnsi="Times New Roman" w:cs="Times New Roman"/>
          <w:b/>
          <w:sz w:val="20"/>
          <w:szCs w:val="20"/>
        </w:rPr>
        <w:t>(</w:t>
      </w:r>
      <w:r w:rsidR="00FB0E49">
        <w:rPr>
          <w:rFonts w:ascii="Times New Roman" w:hAnsi="Times New Roman" w:cs="Times New Roman"/>
          <w:b/>
          <w:sz w:val="20"/>
          <w:szCs w:val="20"/>
        </w:rPr>
        <w:t>4</w:t>
      </w:r>
      <w:r w:rsidR="00B96180">
        <w:rPr>
          <w:rFonts w:ascii="Times New Roman" w:hAnsi="Times New Roman" w:cs="Times New Roman"/>
          <w:b/>
          <w:sz w:val="20"/>
          <w:szCs w:val="20"/>
        </w:rPr>
        <w:t>)</w:t>
      </w:r>
      <w:r w:rsidRPr="00B13CC7">
        <w:rPr>
          <w:rFonts w:ascii="Times New Roman" w:hAnsi="Times New Roman" w:cs="Times New Roman"/>
          <w:b/>
          <w:sz w:val="20"/>
          <w:szCs w:val="20"/>
        </w:rPr>
        <w:t xml:space="preserve"> </w:t>
      </w:r>
      <w:r w:rsidR="00CA3B17">
        <w:rPr>
          <w:rFonts w:ascii="Times New Roman" w:hAnsi="Times New Roman" w:cs="Times New Roman"/>
          <w:b/>
          <w:sz w:val="20"/>
          <w:szCs w:val="20"/>
        </w:rPr>
        <w:t>PROMOTION OF GOVERNMENT DEVELOPMENT PROJECTS</w:t>
      </w:r>
    </w:p>
    <w:p w:rsidR="00292049" w:rsidRDefault="00292049" w:rsidP="006026F6">
      <w:pPr>
        <w:spacing w:after="0"/>
        <w:ind w:left="720" w:hanging="720"/>
        <w:rPr>
          <w:rFonts w:ascii="Times New Roman" w:hAnsi="Times New Roman" w:cs="Times New Roman"/>
          <w:b/>
          <w:sz w:val="20"/>
          <w:szCs w:val="20"/>
        </w:rPr>
      </w:pPr>
    </w:p>
    <w:p w:rsidR="00D618E7" w:rsidRDefault="00292049" w:rsidP="00292049">
      <w:pPr>
        <w:spacing w:after="0"/>
        <w:rPr>
          <w:rFonts w:ascii="Times New Roman" w:hAnsi="Times New Roman" w:cs="Times New Roman"/>
          <w:sz w:val="24"/>
          <w:szCs w:val="24"/>
        </w:rPr>
      </w:pPr>
      <w:r>
        <w:rPr>
          <w:rFonts w:ascii="Times New Roman" w:hAnsi="Times New Roman" w:cs="Times New Roman"/>
          <w:sz w:val="24"/>
          <w:szCs w:val="24"/>
        </w:rPr>
        <w:t>GI</w:t>
      </w:r>
      <w:r w:rsidR="00F9185C">
        <w:rPr>
          <w:rFonts w:ascii="Times New Roman" w:hAnsi="Times New Roman" w:cs="Times New Roman"/>
          <w:sz w:val="24"/>
          <w:szCs w:val="24"/>
        </w:rPr>
        <w:t>N</w:t>
      </w:r>
      <w:r w:rsidR="009A2923">
        <w:rPr>
          <w:rFonts w:ascii="Times New Roman" w:hAnsi="Times New Roman" w:cs="Times New Roman"/>
          <w:sz w:val="24"/>
          <w:szCs w:val="24"/>
        </w:rPr>
        <w:t>A produced and paid for government development projects</w:t>
      </w:r>
      <w:r>
        <w:rPr>
          <w:rFonts w:ascii="Times New Roman" w:hAnsi="Times New Roman" w:cs="Times New Roman"/>
          <w:sz w:val="24"/>
          <w:szCs w:val="24"/>
        </w:rPr>
        <w:t xml:space="preserve"> advertisements </w:t>
      </w:r>
      <w:r w:rsidR="001F16B0">
        <w:rPr>
          <w:rFonts w:ascii="Times New Roman" w:hAnsi="Times New Roman" w:cs="Times New Roman"/>
          <w:sz w:val="24"/>
          <w:szCs w:val="24"/>
        </w:rPr>
        <w:t xml:space="preserve">and flyers </w:t>
      </w:r>
      <w:r>
        <w:rPr>
          <w:rFonts w:ascii="Times New Roman" w:hAnsi="Times New Roman" w:cs="Times New Roman"/>
          <w:sz w:val="24"/>
          <w:szCs w:val="24"/>
        </w:rPr>
        <w:t>to the electronic and print media</w:t>
      </w:r>
      <w:r w:rsidR="00175A4D">
        <w:rPr>
          <w:rFonts w:ascii="Times New Roman" w:hAnsi="Times New Roman" w:cs="Times New Roman"/>
          <w:sz w:val="24"/>
          <w:szCs w:val="24"/>
        </w:rPr>
        <w:t xml:space="preserve"> to the sum of $44,645,558.</w:t>
      </w:r>
      <w:r>
        <w:rPr>
          <w:rFonts w:ascii="Times New Roman" w:hAnsi="Times New Roman" w:cs="Times New Roman"/>
          <w:sz w:val="24"/>
          <w:szCs w:val="24"/>
        </w:rPr>
        <w:t xml:space="preserve"> </w:t>
      </w:r>
      <w:r w:rsidR="00175A4D">
        <w:rPr>
          <w:rFonts w:ascii="Times New Roman" w:hAnsi="Times New Roman" w:cs="Times New Roman"/>
          <w:sz w:val="24"/>
          <w:szCs w:val="24"/>
        </w:rPr>
        <w:t>T</w:t>
      </w:r>
      <w:r>
        <w:rPr>
          <w:rFonts w:ascii="Times New Roman" w:hAnsi="Times New Roman" w:cs="Times New Roman"/>
          <w:sz w:val="24"/>
          <w:szCs w:val="24"/>
        </w:rPr>
        <w:t xml:space="preserve">hese included full page advertisements in </w:t>
      </w:r>
      <w:r w:rsidR="00175A4D">
        <w:rPr>
          <w:rFonts w:ascii="Times New Roman" w:hAnsi="Times New Roman" w:cs="Times New Roman"/>
          <w:sz w:val="24"/>
          <w:szCs w:val="24"/>
        </w:rPr>
        <w:t>all newspapers</w:t>
      </w:r>
      <w:r>
        <w:rPr>
          <w:rFonts w:ascii="Times New Roman" w:hAnsi="Times New Roman" w:cs="Times New Roman"/>
          <w:sz w:val="24"/>
          <w:szCs w:val="24"/>
        </w:rPr>
        <w:t xml:space="preserve"> and </w:t>
      </w:r>
      <w:r w:rsidR="00175A4D">
        <w:rPr>
          <w:rFonts w:ascii="Times New Roman" w:hAnsi="Times New Roman" w:cs="Times New Roman"/>
          <w:sz w:val="24"/>
          <w:szCs w:val="24"/>
        </w:rPr>
        <w:t xml:space="preserve">airtime </w:t>
      </w:r>
      <w:r>
        <w:rPr>
          <w:rFonts w:ascii="Times New Roman" w:hAnsi="Times New Roman" w:cs="Times New Roman"/>
          <w:sz w:val="24"/>
          <w:szCs w:val="24"/>
        </w:rPr>
        <w:t>on television station</w:t>
      </w:r>
      <w:r w:rsidR="00ED30B5">
        <w:rPr>
          <w:rFonts w:ascii="Times New Roman" w:hAnsi="Times New Roman" w:cs="Times New Roman"/>
          <w:sz w:val="24"/>
          <w:szCs w:val="24"/>
        </w:rPr>
        <w:t>s</w:t>
      </w:r>
      <w:r w:rsidR="009D4C8A">
        <w:rPr>
          <w:rFonts w:ascii="Times New Roman" w:hAnsi="Times New Roman" w:cs="Times New Roman"/>
          <w:sz w:val="24"/>
          <w:szCs w:val="24"/>
        </w:rPr>
        <w:t xml:space="preserve">. </w:t>
      </w:r>
    </w:p>
    <w:p w:rsidR="00292049" w:rsidRDefault="00292049" w:rsidP="00292049">
      <w:pPr>
        <w:spacing w:after="0"/>
        <w:rPr>
          <w:rFonts w:ascii="Times New Roman" w:hAnsi="Times New Roman" w:cs="Times New Roman"/>
          <w:b/>
          <w:sz w:val="24"/>
          <w:szCs w:val="24"/>
        </w:rPr>
      </w:pPr>
      <w:r>
        <w:rPr>
          <w:rFonts w:ascii="Times New Roman" w:hAnsi="Times New Roman" w:cs="Times New Roman"/>
          <w:sz w:val="24"/>
          <w:szCs w:val="24"/>
        </w:rPr>
        <w:t xml:space="preserve">During the period 2011 to May 2015 </w:t>
      </w:r>
      <w:r w:rsidR="00D618E7">
        <w:rPr>
          <w:rFonts w:ascii="Times New Roman" w:hAnsi="Times New Roman" w:cs="Times New Roman"/>
          <w:sz w:val="24"/>
          <w:szCs w:val="24"/>
        </w:rPr>
        <w:t>GINA</w:t>
      </w:r>
      <w:r>
        <w:rPr>
          <w:rFonts w:ascii="Times New Roman" w:hAnsi="Times New Roman" w:cs="Times New Roman"/>
          <w:sz w:val="24"/>
          <w:szCs w:val="24"/>
        </w:rPr>
        <w:t xml:space="preserve"> expended $2</w:t>
      </w:r>
      <w:r w:rsidR="00D42625">
        <w:rPr>
          <w:rFonts w:ascii="Times New Roman" w:hAnsi="Times New Roman" w:cs="Times New Roman"/>
          <w:sz w:val="24"/>
          <w:szCs w:val="24"/>
        </w:rPr>
        <w:t>4</w:t>
      </w:r>
      <w:r>
        <w:rPr>
          <w:rFonts w:ascii="Times New Roman" w:hAnsi="Times New Roman" w:cs="Times New Roman"/>
          <w:sz w:val="24"/>
          <w:szCs w:val="24"/>
        </w:rPr>
        <w:t>,</w:t>
      </w:r>
      <w:r w:rsidR="00D42625">
        <w:rPr>
          <w:rFonts w:ascii="Times New Roman" w:hAnsi="Times New Roman" w:cs="Times New Roman"/>
          <w:sz w:val="24"/>
          <w:szCs w:val="24"/>
        </w:rPr>
        <w:t>634</w:t>
      </w:r>
      <w:r>
        <w:rPr>
          <w:rFonts w:ascii="Times New Roman" w:hAnsi="Times New Roman" w:cs="Times New Roman"/>
          <w:sz w:val="24"/>
          <w:szCs w:val="24"/>
        </w:rPr>
        <w:t>,</w:t>
      </w:r>
      <w:r w:rsidR="00D42625">
        <w:rPr>
          <w:rFonts w:ascii="Times New Roman" w:hAnsi="Times New Roman" w:cs="Times New Roman"/>
          <w:sz w:val="24"/>
          <w:szCs w:val="24"/>
        </w:rPr>
        <w:t>587</w:t>
      </w:r>
      <w:r>
        <w:rPr>
          <w:rFonts w:ascii="Times New Roman" w:hAnsi="Times New Roman" w:cs="Times New Roman"/>
          <w:sz w:val="24"/>
          <w:szCs w:val="24"/>
        </w:rPr>
        <w:t xml:space="preserve"> on </w:t>
      </w:r>
      <w:r w:rsidR="007104AE">
        <w:rPr>
          <w:rFonts w:ascii="Times New Roman" w:hAnsi="Times New Roman" w:cs="Times New Roman"/>
          <w:sz w:val="24"/>
          <w:szCs w:val="24"/>
        </w:rPr>
        <w:t>government development projects</w:t>
      </w:r>
      <w:r w:rsidR="00D618E7">
        <w:rPr>
          <w:rFonts w:ascii="Times New Roman" w:hAnsi="Times New Roman" w:cs="Times New Roman"/>
          <w:sz w:val="24"/>
          <w:szCs w:val="24"/>
        </w:rPr>
        <w:t xml:space="preserve"> advertisements</w:t>
      </w:r>
      <w:r w:rsidR="00175A4D">
        <w:rPr>
          <w:rFonts w:ascii="Times New Roman" w:hAnsi="Times New Roman" w:cs="Times New Roman"/>
          <w:sz w:val="24"/>
          <w:szCs w:val="24"/>
        </w:rPr>
        <w:t xml:space="preserve"> and</w:t>
      </w:r>
      <w:r w:rsidR="00D42625">
        <w:rPr>
          <w:rFonts w:ascii="Times New Roman" w:hAnsi="Times New Roman" w:cs="Times New Roman"/>
          <w:sz w:val="24"/>
          <w:szCs w:val="24"/>
        </w:rPr>
        <w:t xml:space="preserve"> </w:t>
      </w:r>
      <w:r w:rsidR="00744C76">
        <w:rPr>
          <w:rFonts w:ascii="Times New Roman" w:hAnsi="Times New Roman" w:cs="Times New Roman"/>
          <w:sz w:val="24"/>
          <w:szCs w:val="24"/>
        </w:rPr>
        <w:t xml:space="preserve">a </w:t>
      </w:r>
      <w:r w:rsidR="00D42625">
        <w:rPr>
          <w:rFonts w:ascii="Times New Roman" w:hAnsi="Times New Roman" w:cs="Times New Roman"/>
          <w:sz w:val="24"/>
          <w:szCs w:val="24"/>
        </w:rPr>
        <w:t>balance of $20,010,971</w:t>
      </w:r>
      <w:r w:rsidR="00744C76">
        <w:rPr>
          <w:rFonts w:ascii="Times New Roman" w:hAnsi="Times New Roman" w:cs="Times New Roman"/>
          <w:sz w:val="24"/>
          <w:szCs w:val="24"/>
        </w:rPr>
        <w:t xml:space="preserve"> was brought forward from prior years</w:t>
      </w:r>
      <w:r>
        <w:rPr>
          <w:rFonts w:ascii="Times New Roman" w:hAnsi="Times New Roman" w:cs="Times New Roman"/>
          <w:sz w:val="24"/>
          <w:szCs w:val="24"/>
        </w:rPr>
        <w:t xml:space="preserve">. </w:t>
      </w:r>
    </w:p>
    <w:p w:rsidR="00292049" w:rsidRDefault="00292049" w:rsidP="00292049">
      <w:pPr>
        <w:spacing w:after="0"/>
        <w:rPr>
          <w:rFonts w:ascii="Times New Roman" w:hAnsi="Times New Roman" w:cs="Times New Roman"/>
          <w:b/>
          <w:sz w:val="24"/>
          <w:szCs w:val="24"/>
        </w:rPr>
      </w:pPr>
    </w:p>
    <w:p w:rsidR="0071288D" w:rsidRDefault="0071288D" w:rsidP="00292049">
      <w:pPr>
        <w:spacing w:after="0"/>
        <w:rPr>
          <w:rFonts w:ascii="Times New Roman" w:hAnsi="Times New Roman" w:cs="Times New Roman"/>
          <w:b/>
          <w:sz w:val="24"/>
          <w:szCs w:val="24"/>
        </w:rPr>
      </w:pPr>
    </w:p>
    <w:p w:rsidR="009629F6" w:rsidRDefault="002A7553" w:rsidP="00246C3B">
      <w:pPr>
        <w:ind w:left="720" w:hanging="720"/>
        <w:rPr>
          <w:rFonts w:ascii="Times New Roman" w:hAnsi="Times New Roman" w:cs="Times New Roman"/>
          <w:b/>
          <w:sz w:val="20"/>
          <w:szCs w:val="20"/>
        </w:rPr>
      </w:pPr>
      <w:r>
        <w:rPr>
          <w:rFonts w:ascii="Times New Roman" w:hAnsi="Times New Roman" w:cs="Times New Roman"/>
          <w:b/>
          <w:sz w:val="20"/>
          <w:szCs w:val="20"/>
        </w:rPr>
        <w:t>(</w:t>
      </w:r>
      <w:r w:rsidR="00FB0E49">
        <w:rPr>
          <w:rFonts w:ascii="Times New Roman" w:hAnsi="Times New Roman" w:cs="Times New Roman"/>
          <w:b/>
          <w:sz w:val="20"/>
          <w:szCs w:val="20"/>
        </w:rPr>
        <w:t>5</w:t>
      </w:r>
      <w:r w:rsidRPr="00B13CC7">
        <w:rPr>
          <w:rFonts w:ascii="Times New Roman" w:hAnsi="Times New Roman" w:cs="Times New Roman"/>
          <w:b/>
          <w:sz w:val="20"/>
          <w:szCs w:val="20"/>
        </w:rPr>
        <w:t>)</w:t>
      </w:r>
      <w:r w:rsidR="001378D9">
        <w:rPr>
          <w:rFonts w:ascii="Times New Roman" w:hAnsi="Times New Roman" w:cs="Times New Roman"/>
          <w:b/>
          <w:sz w:val="20"/>
          <w:szCs w:val="20"/>
        </w:rPr>
        <w:t xml:space="preserve"> OVERSEAS TRAVEL</w:t>
      </w:r>
      <w:r>
        <w:rPr>
          <w:rFonts w:ascii="Times New Roman" w:hAnsi="Times New Roman" w:cs="Times New Roman"/>
          <w:b/>
          <w:sz w:val="20"/>
          <w:szCs w:val="20"/>
        </w:rPr>
        <w:t xml:space="preserve"> </w:t>
      </w:r>
    </w:p>
    <w:p w:rsidR="00497197" w:rsidRDefault="002A7553" w:rsidP="00497197">
      <w:pPr>
        <w:spacing w:after="0"/>
        <w:rPr>
          <w:rFonts w:ascii="Times New Roman" w:hAnsi="Times New Roman" w:cs="Times New Roman"/>
          <w:sz w:val="24"/>
          <w:szCs w:val="24"/>
        </w:rPr>
      </w:pPr>
      <w:r w:rsidRPr="002A7553">
        <w:rPr>
          <w:rFonts w:ascii="Times New Roman" w:hAnsi="Times New Roman" w:cs="Times New Roman"/>
          <w:sz w:val="24"/>
          <w:szCs w:val="24"/>
        </w:rPr>
        <w:t xml:space="preserve">Guyana was invited to attend the launch of Express Series South Film Festival held on 17 March 2014 in the City of Cartagena de </w:t>
      </w:r>
      <w:proofErr w:type="spellStart"/>
      <w:r w:rsidRPr="002A7553">
        <w:rPr>
          <w:rFonts w:ascii="Times New Roman" w:hAnsi="Times New Roman" w:cs="Times New Roman"/>
          <w:sz w:val="24"/>
          <w:szCs w:val="24"/>
        </w:rPr>
        <w:t>Indias</w:t>
      </w:r>
      <w:proofErr w:type="spellEnd"/>
      <w:r w:rsidRPr="002A7553">
        <w:rPr>
          <w:rFonts w:ascii="Times New Roman" w:hAnsi="Times New Roman" w:cs="Times New Roman"/>
          <w:sz w:val="24"/>
          <w:szCs w:val="24"/>
        </w:rPr>
        <w:t>, Columbia</w:t>
      </w:r>
      <w:r w:rsidR="003255FE">
        <w:rPr>
          <w:rFonts w:ascii="Times New Roman" w:hAnsi="Times New Roman" w:cs="Times New Roman"/>
          <w:sz w:val="24"/>
          <w:szCs w:val="24"/>
        </w:rPr>
        <w:t xml:space="preserve">. </w:t>
      </w:r>
    </w:p>
    <w:p w:rsidR="00497197" w:rsidRDefault="003255FE" w:rsidP="00497197">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Neaz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Kwame</w:t>
      </w:r>
      <w:proofErr w:type="spellEnd"/>
      <w:r>
        <w:rPr>
          <w:rFonts w:ascii="Times New Roman" w:hAnsi="Times New Roman" w:cs="Times New Roman"/>
          <w:sz w:val="24"/>
          <w:szCs w:val="24"/>
        </w:rPr>
        <w:t xml:space="preserve"> McCoy were </w:t>
      </w:r>
      <w:r w:rsidR="00497197">
        <w:rPr>
          <w:rFonts w:ascii="Times New Roman" w:hAnsi="Times New Roman" w:cs="Times New Roman"/>
          <w:sz w:val="24"/>
          <w:szCs w:val="24"/>
        </w:rPr>
        <w:t>selected</w:t>
      </w:r>
      <w:r>
        <w:rPr>
          <w:rFonts w:ascii="Times New Roman" w:hAnsi="Times New Roman" w:cs="Times New Roman"/>
          <w:sz w:val="24"/>
          <w:szCs w:val="24"/>
        </w:rPr>
        <w:t xml:space="preserve"> to represent Guyana</w:t>
      </w:r>
      <w:r w:rsidR="00497197">
        <w:rPr>
          <w:rFonts w:ascii="Times New Roman" w:hAnsi="Times New Roman" w:cs="Times New Roman"/>
          <w:sz w:val="24"/>
          <w:szCs w:val="24"/>
        </w:rPr>
        <w:t xml:space="preserve"> for this event</w:t>
      </w:r>
      <w:r>
        <w:rPr>
          <w:rFonts w:ascii="Times New Roman" w:hAnsi="Times New Roman" w:cs="Times New Roman"/>
          <w:sz w:val="24"/>
          <w:szCs w:val="24"/>
        </w:rPr>
        <w:t>. The invitation stated that the host will provide accommodation, meals and internal transfers.</w:t>
      </w:r>
      <w:r w:rsidR="00F20822">
        <w:rPr>
          <w:rFonts w:ascii="Times New Roman" w:hAnsi="Times New Roman" w:cs="Times New Roman"/>
          <w:sz w:val="24"/>
          <w:szCs w:val="24"/>
        </w:rPr>
        <w:t xml:space="preserve"> </w:t>
      </w:r>
    </w:p>
    <w:p w:rsidR="00497197" w:rsidRDefault="00120D51" w:rsidP="00497197">
      <w:pPr>
        <w:spacing w:after="0"/>
        <w:rPr>
          <w:rFonts w:ascii="Times New Roman" w:hAnsi="Times New Roman" w:cs="Times New Roman"/>
          <w:sz w:val="24"/>
          <w:szCs w:val="24"/>
        </w:rPr>
      </w:pPr>
      <w:r>
        <w:rPr>
          <w:rFonts w:ascii="Times New Roman" w:hAnsi="Times New Roman" w:cs="Times New Roman"/>
          <w:sz w:val="24"/>
          <w:szCs w:val="24"/>
        </w:rPr>
        <w:t xml:space="preserve">However the </w:t>
      </w:r>
      <w:r w:rsidR="00947845">
        <w:rPr>
          <w:rFonts w:ascii="Times New Roman" w:hAnsi="Times New Roman" w:cs="Times New Roman"/>
          <w:sz w:val="24"/>
          <w:szCs w:val="24"/>
        </w:rPr>
        <w:t>following amounts were</w:t>
      </w:r>
      <w:r w:rsidR="00D218E2">
        <w:rPr>
          <w:rFonts w:ascii="Times New Roman" w:hAnsi="Times New Roman" w:cs="Times New Roman"/>
          <w:sz w:val="24"/>
          <w:szCs w:val="24"/>
        </w:rPr>
        <w:t xml:space="preserve"> still</w:t>
      </w:r>
      <w:r w:rsidR="00947845">
        <w:rPr>
          <w:rFonts w:ascii="Times New Roman" w:hAnsi="Times New Roman" w:cs="Times New Roman"/>
          <w:sz w:val="24"/>
          <w:szCs w:val="24"/>
        </w:rPr>
        <w:t xml:space="preserve"> expended by GINA:</w:t>
      </w:r>
    </w:p>
    <w:p w:rsidR="00E87A3A" w:rsidRDefault="00E87A3A" w:rsidP="00497197">
      <w:pPr>
        <w:spacing w:after="0"/>
        <w:rPr>
          <w:rFonts w:ascii="Times New Roman" w:hAnsi="Times New Roman" w:cs="Times New Roman"/>
          <w:sz w:val="24"/>
          <w:szCs w:val="24"/>
        </w:rPr>
      </w:pPr>
    </w:p>
    <w:p w:rsidR="00947845" w:rsidRDefault="00E87A3A" w:rsidP="00497197">
      <w:pPr>
        <w:spacing w:after="0"/>
        <w:rPr>
          <w:rFonts w:ascii="Times New Roman" w:hAnsi="Times New Roman" w:cs="Times New Roman"/>
          <w:sz w:val="24"/>
          <w:szCs w:val="24"/>
        </w:rPr>
      </w:pPr>
      <w:r>
        <w:rPr>
          <w:rFonts w:ascii="Times New Roman" w:hAnsi="Times New Roman" w:cs="Times New Roman"/>
          <w:sz w:val="24"/>
          <w:szCs w:val="24"/>
        </w:rPr>
        <w:t>Details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rsidR="00947845" w:rsidRDefault="00947845" w:rsidP="00497197">
      <w:pPr>
        <w:spacing w:after="0"/>
        <w:rPr>
          <w:rFonts w:ascii="Times New Roman" w:hAnsi="Times New Roman" w:cs="Times New Roman"/>
          <w:sz w:val="24"/>
          <w:szCs w:val="24"/>
        </w:rPr>
      </w:pPr>
      <w:r>
        <w:rPr>
          <w:rFonts w:ascii="Times New Roman" w:hAnsi="Times New Roman" w:cs="Times New Roman"/>
          <w:sz w:val="24"/>
          <w:szCs w:val="24"/>
        </w:rPr>
        <w:t>Accommodation overnight in Panama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$102,690</w:t>
      </w:r>
    </w:p>
    <w:p w:rsidR="00947845" w:rsidRDefault="00947845" w:rsidP="00497197">
      <w:pPr>
        <w:spacing w:after="0"/>
        <w:rPr>
          <w:rFonts w:ascii="Times New Roman" w:hAnsi="Times New Roman" w:cs="Times New Roman"/>
          <w:sz w:val="24"/>
          <w:szCs w:val="24"/>
        </w:rPr>
      </w:pP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947845" w:rsidRDefault="00947845" w:rsidP="00497197">
      <w:pPr>
        <w:spacing w:after="0"/>
        <w:rPr>
          <w:rFonts w:ascii="Times New Roman" w:hAnsi="Times New Roman" w:cs="Times New Roman"/>
          <w:sz w:val="24"/>
          <w:szCs w:val="24"/>
        </w:rPr>
      </w:pPr>
      <w:r>
        <w:rPr>
          <w:rFonts w:ascii="Times New Roman" w:hAnsi="Times New Roman" w:cs="Times New Roman"/>
          <w:sz w:val="24"/>
          <w:szCs w:val="24"/>
        </w:rPr>
        <w:t>Airfare tickets - Guyana to Columbia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$569,316</w:t>
      </w:r>
    </w:p>
    <w:p w:rsidR="009B0F54" w:rsidRDefault="009B0F54" w:rsidP="00497197">
      <w:pPr>
        <w:spacing w:after="0"/>
        <w:rPr>
          <w:rFonts w:ascii="Times New Roman" w:hAnsi="Times New Roman" w:cs="Times New Roman"/>
          <w:sz w:val="24"/>
          <w:szCs w:val="24"/>
        </w:rPr>
      </w:pPr>
      <w:r>
        <w:rPr>
          <w:rFonts w:ascii="Times New Roman" w:hAnsi="Times New Roman" w:cs="Times New Roman"/>
          <w:sz w:val="24"/>
          <w:szCs w:val="24"/>
        </w:rPr>
        <w:t>Additional cash for trip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w:t>
      </w:r>
    </w:p>
    <w:p w:rsidR="00475E61" w:rsidRDefault="00475E61" w:rsidP="00E550C9">
      <w:pPr>
        <w:ind w:left="720" w:hanging="720"/>
        <w:rPr>
          <w:rFonts w:ascii="Times New Roman" w:hAnsi="Times New Roman" w:cs="Times New Roman"/>
          <w:b/>
          <w:sz w:val="20"/>
          <w:szCs w:val="20"/>
        </w:rPr>
      </w:pPr>
    </w:p>
    <w:p w:rsidR="00ED17F6" w:rsidRDefault="00ED17F6" w:rsidP="00E550C9">
      <w:pPr>
        <w:ind w:left="720" w:hanging="720"/>
        <w:rPr>
          <w:rFonts w:ascii="Times New Roman" w:hAnsi="Times New Roman" w:cs="Times New Roman"/>
          <w:b/>
          <w:sz w:val="20"/>
          <w:szCs w:val="20"/>
        </w:rPr>
      </w:pPr>
    </w:p>
    <w:p w:rsidR="00D33869" w:rsidRDefault="00E550C9" w:rsidP="00E550C9">
      <w:pPr>
        <w:ind w:left="720" w:hanging="720"/>
        <w:rPr>
          <w:rFonts w:ascii="Times New Roman" w:hAnsi="Times New Roman" w:cs="Times New Roman"/>
          <w:b/>
          <w:sz w:val="20"/>
          <w:szCs w:val="20"/>
        </w:rPr>
      </w:pPr>
      <w:r>
        <w:rPr>
          <w:rFonts w:ascii="Times New Roman" w:hAnsi="Times New Roman" w:cs="Times New Roman"/>
          <w:b/>
          <w:sz w:val="20"/>
          <w:szCs w:val="20"/>
        </w:rPr>
        <w:t>(</w:t>
      </w:r>
      <w:r w:rsidR="00FB0E49">
        <w:rPr>
          <w:rFonts w:ascii="Times New Roman" w:hAnsi="Times New Roman" w:cs="Times New Roman"/>
          <w:b/>
          <w:sz w:val="20"/>
          <w:szCs w:val="20"/>
        </w:rPr>
        <w:t>6</w:t>
      </w:r>
      <w:r w:rsidRPr="00B13CC7">
        <w:rPr>
          <w:rFonts w:ascii="Times New Roman" w:hAnsi="Times New Roman" w:cs="Times New Roman"/>
          <w:b/>
          <w:sz w:val="20"/>
          <w:szCs w:val="20"/>
        </w:rPr>
        <w:t>)</w:t>
      </w:r>
      <w:r>
        <w:rPr>
          <w:rFonts w:ascii="Times New Roman" w:hAnsi="Times New Roman" w:cs="Times New Roman"/>
          <w:b/>
          <w:sz w:val="20"/>
          <w:szCs w:val="20"/>
        </w:rPr>
        <w:t xml:space="preserve"> REPAIRS TO BUILDING WITHOUT FOLLOWING TENDER BOARD PROCEDURES</w:t>
      </w:r>
    </w:p>
    <w:p w:rsidR="00B83F03" w:rsidRDefault="00B83F03" w:rsidP="00D33869">
      <w:pPr>
        <w:rPr>
          <w:rFonts w:ascii="Times New Roman" w:hAnsi="Times New Roman" w:cs="Times New Roman"/>
          <w:sz w:val="24"/>
          <w:szCs w:val="24"/>
        </w:rPr>
      </w:pPr>
      <w:r>
        <w:rPr>
          <w:rFonts w:ascii="Times New Roman" w:hAnsi="Times New Roman" w:cs="Times New Roman"/>
          <w:sz w:val="24"/>
          <w:szCs w:val="24"/>
        </w:rPr>
        <w:lastRenderedPageBreak/>
        <w:t>The following outlines the procurement limits and identifies the various persons and bodies that shall have jurisdiction over procurement of GINA:</w:t>
      </w:r>
    </w:p>
    <w:p w:rsidR="00B83F03" w:rsidRDefault="00B83F03" w:rsidP="00B83F03">
      <w:pPr>
        <w:spacing w:after="0"/>
        <w:rPr>
          <w:rFonts w:ascii="Times New Roman" w:hAnsi="Times New Roman" w:cs="Times New Roman"/>
          <w:sz w:val="24"/>
          <w:szCs w:val="24"/>
        </w:rPr>
      </w:pPr>
      <w:r>
        <w:rPr>
          <w:rFonts w:ascii="Times New Roman" w:hAnsi="Times New Roman" w:cs="Times New Roman"/>
          <w:sz w:val="24"/>
          <w:szCs w:val="24"/>
        </w:rPr>
        <w:tab/>
        <w:t>$250,000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Permanent Secretary</w:t>
      </w:r>
    </w:p>
    <w:p w:rsidR="00B83F03" w:rsidRDefault="00B83F03" w:rsidP="00B83F03">
      <w:pPr>
        <w:spacing w:after="0"/>
        <w:rPr>
          <w:rFonts w:ascii="Times New Roman" w:hAnsi="Times New Roman" w:cs="Times New Roman"/>
          <w:sz w:val="24"/>
          <w:szCs w:val="24"/>
        </w:rPr>
      </w:pPr>
      <w:r>
        <w:rPr>
          <w:rFonts w:ascii="Times New Roman" w:hAnsi="Times New Roman" w:cs="Times New Roman"/>
          <w:sz w:val="24"/>
          <w:szCs w:val="24"/>
        </w:rPr>
        <w:tab/>
        <w:t>$250,000 - $600,000</w:t>
      </w:r>
      <w:r>
        <w:rPr>
          <w:rFonts w:ascii="Times New Roman" w:hAnsi="Times New Roman" w:cs="Times New Roman"/>
          <w:sz w:val="24"/>
          <w:szCs w:val="24"/>
        </w:rPr>
        <w:tab/>
        <w:t>-</w:t>
      </w:r>
      <w:r>
        <w:rPr>
          <w:rFonts w:ascii="Times New Roman" w:hAnsi="Times New Roman" w:cs="Times New Roman"/>
          <w:sz w:val="24"/>
          <w:szCs w:val="24"/>
        </w:rPr>
        <w:tab/>
        <w:t>Ministerial Tender Board</w:t>
      </w:r>
    </w:p>
    <w:p w:rsidR="00B83F03" w:rsidRDefault="00B83F03" w:rsidP="00B83F03">
      <w:pPr>
        <w:spacing w:after="0"/>
        <w:rPr>
          <w:rFonts w:ascii="Times New Roman" w:hAnsi="Times New Roman" w:cs="Times New Roman"/>
          <w:sz w:val="24"/>
          <w:szCs w:val="24"/>
        </w:rPr>
      </w:pPr>
      <w:r>
        <w:rPr>
          <w:rFonts w:ascii="Times New Roman" w:hAnsi="Times New Roman" w:cs="Times New Roman"/>
          <w:sz w:val="24"/>
          <w:szCs w:val="24"/>
        </w:rPr>
        <w:tab/>
        <w:t>$600,001 and above</w:t>
      </w:r>
      <w:r>
        <w:rPr>
          <w:rFonts w:ascii="Times New Roman" w:hAnsi="Times New Roman" w:cs="Times New Roman"/>
          <w:sz w:val="24"/>
          <w:szCs w:val="24"/>
        </w:rPr>
        <w:tab/>
        <w:t>-</w:t>
      </w:r>
      <w:r>
        <w:rPr>
          <w:rFonts w:ascii="Times New Roman" w:hAnsi="Times New Roman" w:cs="Times New Roman"/>
          <w:sz w:val="24"/>
          <w:szCs w:val="24"/>
        </w:rPr>
        <w:tab/>
        <w:t>National Tender Board</w:t>
      </w:r>
    </w:p>
    <w:p w:rsidR="00B83F03" w:rsidRDefault="00B83F03" w:rsidP="00D33869">
      <w:pPr>
        <w:rPr>
          <w:rFonts w:ascii="Times New Roman" w:hAnsi="Times New Roman" w:cs="Times New Roman"/>
          <w:sz w:val="24"/>
          <w:szCs w:val="24"/>
        </w:rPr>
      </w:pPr>
    </w:p>
    <w:p w:rsidR="00D33869" w:rsidRDefault="00D33869" w:rsidP="00D33869">
      <w:pPr>
        <w:rPr>
          <w:rFonts w:ascii="Times New Roman" w:hAnsi="Times New Roman" w:cs="Times New Roman"/>
          <w:sz w:val="24"/>
          <w:szCs w:val="24"/>
        </w:rPr>
      </w:pPr>
      <w:r>
        <w:rPr>
          <w:rFonts w:ascii="Times New Roman" w:hAnsi="Times New Roman" w:cs="Times New Roman"/>
          <w:sz w:val="24"/>
          <w:szCs w:val="24"/>
        </w:rPr>
        <w:t>During the period 2011 to May 2015 GINA expended $16,342,840 on repairs to</w:t>
      </w:r>
      <w:r w:rsidR="00475E61">
        <w:rPr>
          <w:rFonts w:ascii="Times New Roman" w:hAnsi="Times New Roman" w:cs="Times New Roman"/>
          <w:sz w:val="24"/>
          <w:szCs w:val="24"/>
        </w:rPr>
        <w:t xml:space="preserve"> the building. </w:t>
      </w:r>
      <w:r w:rsidR="009D6EBD">
        <w:rPr>
          <w:rFonts w:ascii="Times New Roman" w:hAnsi="Times New Roman" w:cs="Times New Roman"/>
          <w:sz w:val="24"/>
          <w:szCs w:val="24"/>
        </w:rPr>
        <w:t xml:space="preserve">The project was awarded to </w:t>
      </w:r>
      <w:proofErr w:type="spellStart"/>
      <w:r>
        <w:rPr>
          <w:rFonts w:ascii="Times New Roman" w:hAnsi="Times New Roman" w:cs="Times New Roman"/>
          <w:sz w:val="24"/>
          <w:szCs w:val="24"/>
        </w:rPr>
        <w:t>Rameshwar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Sookde</w:t>
      </w:r>
      <w:r w:rsidR="0090736F">
        <w:rPr>
          <w:rFonts w:ascii="Times New Roman" w:hAnsi="Times New Roman" w:cs="Times New Roman"/>
          <w:sz w:val="24"/>
          <w:szCs w:val="24"/>
        </w:rPr>
        <w:t>o</w:t>
      </w:r>
      <w:proofErr w:type="spellEnd"/>
      <w:r w:rsidR="0090736F">
        <w:rPr>
          <w:rFonts w:ascii="Times New Roman" w:hAnsi="Times New Roman" w:cs="Times New Roman"/>
          <w:sz w:val="24"/>
          <w:szCs w:val="24"/>
        </w:rPr>
        <w:t xml:space="preserve"> without following T</w:t>
      </w:r>
      <w:r w:rsidR="00FD1501">
        <w:rPr>
          <w:rFonts w:ascii="Times New Roman" w:hAnsi="Times New Roman" w:cs="Times New Roman"/>
          <w:sz w:val="24"/>
          <w:szCs w:val="24"/>
        </w:rPr>
        <w:t>ender Board Procedures. Payments were supported by a</w:t>
      </w:r>
      <w:r w:rsidR="0090736F">
        <w:rPr>
          <w:rFonts w:ascii="Times New Roman" w:hAnsi="Times New Roman" w:cs="Times New Roman"/>
          <w:sz w:val="24"/>
          <w:szCs w:val="24"/>
        </w:rPr>
        <w:t xml:space="preserve"> hand written invoice and </w:t>
      </w:r>
      <w:r w:rsidR="00FD1501">
        <w:rPr>
          <w:rFonts w:ascii="Times New Roman" w:hAnsi="Times New Roman" w:cs="Times New Roman"/>
          <w:sz w:val="24"/>
          <w:szCs w:val="24"/>
        </w:rPr>
        <w:t>estimates. P</w:t>
      </w:r>
      <w:r w:rsidR="0090736F">
        <w:rPr>
          <w:rFonts w:ascii="Times New Roman" w:hAnsi="Times New Roman" w:cs="Times New Roman"/>
          <w:sz w:val="24"/>
          <w:szCs w:val="24"/>
        </w:rPr>
        <w:t>ayment vouchers were signed</w:t>
      </w:r>
      <w:r w:rsidR="00FD1501">
        <w:rPr>
          <w:rFonts w:ascii="Times New Roman" w:hAnsi="Times New Roman" w:cs="Times New Roman"/>
          <w:sz w:val="24"/>
          <w:szCs w:val="24"/>
        </w:rPr>
        <w:t xml:space="preserve"> by</w:t>
      </w:r>
      <w:r w:rsidR="0090736F">
        <w:rPr>
          <w:rFonts w:ascii="Times New Roman" w:hAnsi="Times New Roman" w:cs="Times New Roman"/>
          <w:sz w:val="24"/>
          <w:szCs w:val="24"/>
        </w:rPr>
        <w:t xml:space="preserve"> </w:t>
      </w:r>
      <w:proofErr w:type="spellStart"/>
      <w:r w:rsidR="0090736F">
        <w:rPr>
          <w:rFonts w:ascii="Times New Roman" w:hAnsi="Times New Roman" w:cs="Times New Roman"/>
          <w:sz w:val="24"/>
          <w:szCs w:val="24"/>
        </w:rPr>
        <w:t>Rameshwar</w:t>
      </w:r>
      <w:proofErr w:type="spellEnd"/>
      <w:r w:rsidR="0090736F">
        <w:rPr>
          <w:rFonts w:ascii="Times New Roman" w:hAnsi="Times New Roman" w:cs="Times New Roman"/>
          <w:sz w:val="24"/>
          <w:szCs w:val="24"/>
        </w:rPr>
        <w:t xml:space="preserve"> </w:t>
      </w:r>
      <w:proofErr w:type="spellStart"/>
      <w:r w:rsidR="0090736F">
        <w:rPr>
          <w:rFonts w:ascii="Times New Roman" w:hAnsi="Times New Roman" w:cs="Times New Roman"/>
          <w:sz w:val="24"/>
          <w:szCs w:val="24"/>
        </w:rPr>
        <w:t>Sookdeo</w:t>
      </w:r>
      <w:proofErr w:type="spellEnd"/>
      <w:r w:rsidR="0090736F">
        <w:rPr>
          <w:rFonts w:ascii="Times New Roman" w:hAnsi="Times New Roman" w:cs="Times New Roman"/>
          <w:sz w:val="24"/>
          <w:szCs w:val="24"/>
        </w:rPr>
        <w:t xml:space="preserve"> and </w:t>
      </w:r>
      <w:proofErr w:type="spellStart"/>
      <w:r w:rsidR="00FD1501">
        <w:rPr>
          <w:rFonts w:ascii="Times New Roman" w:hAnsi="Times New Roman" w:cs="Times New Roman"/>
          <w:sz w:val="24"/>
          <w:szCs w:val="24"/>
        </w:rPr>
        <w:t>Tameshwar</w:t>
      </w:r>
      <w:proofErr w:type="spellEnd"/>
      <w:r w:rsidR="00FD1501">
        <w:rPr>
          <w:rFonts w:ascii="Times New Roman" w:hAnsi="Times New Roman" w:cs="Times New Roman"/>
          <w:sz w:val="24"/>
          <w:szCs w:val="24"/>
        </w:rPr>
        <w:t xml:space="preserve"> </w:t>
      </w:r>
      <w:proofErr w:type="spellStart"/>
      <w:r w:rsidR="00FD1501">
        <w:rPr>
          <w:rFonts w:ascii="Times New Roman" w:hAnsi="Times New Roman" w:cs="Times New Roman"/>
          <w:sz w:val="24"/>
          <w:szCs w:val="24"/>
        </w:rPr>
        <w:t>Sookdeo</w:t>
      </w:r>
      <w:proofErr w:type="spellEnd"/>
      <w:r w:rsidR="00FD1501">
        <w:rPr>
          <w:rFonts w:ascii="Times New Roman" w:hAnsi="Times New Roman" w:cs="Times New Roman"/>
          <w:sz w:val="24"/>
          <w:szCs w:val="24"/>
        </w:rPr>
        <w:t xml:space="preserve"> (son of </w:t>
      </w:r>
      <w:proofErr w:type="spellStart"/>
      <w:r w:rsidR="00FD1501">
        <w:rPr>
          <w:rFonts w:ascii="Times New Roman" w:hAnsi="Times New Roman" w:cs="Times New Roman"/>
          <w:sz w:val="24"/>
          <w:szCs w:val="24"/>
        </w:rPr>
        <w:t>Rameshwar</w:t>
      </w:r>
      <w:proofErr w:type="spellEnd"/>
      <w:r w:rsidR="00FD1501">
        <w:rPr>
          <w:rFonts w:ascii="Times New Roman" w:hAnsi="Times New Roman" w:cs="Times New Roman"/>
          <w:sz w:val="24"/>
          <w:szCs w:val="24"/>
        </w:rPr>
        <w:t xml:space="preserve"> </w:t>
      </w:r>
      <w:proofErr w:type="spellStart"/>
      <w:r w:rsidR="00FD1501">
        <w:rPr>
          <w:rFonts w:ascii="Times New Roman" w:hAnsi="Times New Roman" w:cs="Times New Roman"/>
          <w:sz w:val="24"/>
          <w:szCs w:val="24"/>
        </w:rPr>
        <w:t>Sookdeo</w:t>
      </w:r>
      <w:proofErr w:type="spellEnd"/>
      <w:r w:rsidR="00FD1501">
        <w:rPr>
          <w:rFonts w:ascii="Times New Roman" w:hAnsi="Times New Roman" w:cs="Times New Roman"/>
          <w:sz w:val="24"/>
          <w:szCs w:val="24"/>
        </w:rPr>
        <w:t>)</w:t>
      </w:r>
      <w:r w:rsidR="0090736F">
        <w:rPr>
          <w:rFonts w:ascii="Times New Roman" w:hAnsi="Times New Roman" w:cs="Times New Roman"/>
          <w:sz w:val="24"/>
          <w:szCs w:val="24"/>
        </w:rPr>
        <w:t>.</w:t>
      </w:r>
    </w:p>
    <w:p w:rsidR="005B353A" w:rsidRDefault="005B353A" w:rsidP="004F5A84">
      <w:pPr>
        <w:rPr>
          <w:rFonts w:ascii="Times New Roman" w:hAnsi="Times New Roman" w:cs="Times New Roman"/>
          <w:b/>
          <w:sz w:val="24"/>
          <w:szCs w:val="24"/>
        </w:rPr>
      </w:pPr>
    </w:p>
    <w:p w:rsidR="005B353A" w:rsidRDefault="00FB0E49" w:rsidP="00246C3B">
      <w:pPr>
        <w:ind w:left="720" w:hanging="720"/>
        <w:rPr>
          <w:rFonts w:ascii="Times New Roman" w:hAnsi="Times New Roman" w:cs="Times New Roman"/>
          <w:b/>
          <w:sz w:val="20"/>
          <w:szCs w:val="20"/>
        </w:rPr>
      </w:pPr>
      <w:r>
        <w:rPr>
          <w:rFonts w:ascii="Times New Roman" w:hAnsi="Times New Roman" w:cs="Times New Roman"/>
          <w:b/>
          <w:sz w:val="20"/>
          <w:szCs w:val="20"/>
        </w:rPr>
        <w:t>(7</w:t>
      </w:r>
      <w:r w:rsidR="005B353A" w:rsidRPr="00B13CC7">
        <w:rPr>
          <w:rFonts w:ascii="Times New Roman" w:hAnsi="Times New Roman" w:cs="Times New Roman"/>
          <w:b/>
          <w:sz w:val="20"/>
          <w:szCs w:val="20"/>
        </w:rPr>
        <w:t>)</w:t>
      </w:r>
      <w:r w:rsidR="005B353A">
        <w:rPr>
          <w:rFonts w:ascii="Times New Roman" w:hAnsi="Times New Roman" w:cs="Times New Roman"/>
          <w:b/>
          <w:sz w:val="20"/>
          <w:szCs w:val="20"/>
        </w:rPr>
        <w:t xml:space="preserve"> GUYANESE NEWSPAPER, TELEVISION AND RADIO PROGRAM IN NEW YORK</w:t>
      </w:r>
    </w:p>
    <w:p w:rsidR="005B353A" w:rsidRDefault="005B353A" w:rsidP="00C6684A">
      <w:pPr>
        <w:spacing w:after="0"/>
        <w:rPr>
          <w:rFonts w:ascii="Times New Roman" w:hAnsi="Times New Roman" w:cs="Times New Roman"/>
          <w:sz w:val="24"/>
          <w:szCs w:val="24"/>
        </w:rPr>
      </w:pPr>
      <w:r>
        <w:rPr>
          <w:rFonts w:ascii="Times New Roman" w:hAnsi="Times New Roman" w:cs="Times New Roman"/>
          <w:sz w:val="24"/>
          <w:szCs w:val="24"/>
        </w:rPr>
        <w:t xml:space="preserve">During the period October 2014 to May 2015 GINA paid </w:t>
      </w:r>
      <w:r w:rsidRPr="00C6684A">
        <w:rPr>
          <w:rFonts w:ascii="Times New Roman" w:hAnsi="Times New Roman" w:cs="Times New Roman"/>
          <w:sz w:val="24"/>
          <w:szCs w:val="24"/>
        </w:rPr>
        <w:t>$20,074,797</w:t>
      </w:r>
      <w:r>
        <w:rPr>
          <w:rFonts w:ascii="Times New Roman" w:hAnsi="Times New Roman" w:cs="Times New Roman"/>
          <w:sz w:val="24"/>
          <w:szCs w:val="24"/>
        </w:rPr>
        <w:t xml:space="preserve"> to Rajiv </w:t>
      </w:r>
      <w:proofErr w:type="spellStart"/>
      <w:r>
        <w:rPr>
          <w:rFonts w:ascii="Times New Roman" w:hAnsi="Times New Roman" w:cs="Times New Roman"/>
          <w:sz w:val="24"/>
          <w:szCs w:val="24"/>
        </w:rPr>
        <w:t>Sanchara</w:t>
      </w:r>
      <w:proofErr w:type="spellEnd"/>
      <w:r>
        <w:rPr>
          <w:rFonts w:ascii="Times New Roman" w:hAnsi="Times New Roman" w:cs="Times New Roman"/>
          <w:sz w:val="24"/>
          <w:szCs w:val="24"/>
        </w:rPr>
        <w:t xml:space="preserve"> for </w:t>
      </w:r>
      <w:r w:rsidR="00A639C8">
        <w:rPr>
          <w:rFonts w:ascii="Times New Roman" w:hAnsi="Times New Roman" w:cs="Times New Roman"/>
          <w:sz w:val="24"/>
          <w:szCs w:val="24"/>
        </w:rPr>
        <w:t>printing and distributing “The Guyanese” newspaper in New York</w:t>
      </w:r>
      <w:r w:rsidR="00C6684A">
        <w:rPr>
          <w:rFonts w:ascii="Times New Roman" w:hAnsi="Times New Roman" w:cs="Times New Roman"/>
          <w:sz w:val="24"/>
          <w:szCs w:val="24"/>
        </w:rPr>
        <w:t>.</w:t>
      </w:r>
    </w:p>
    <w:p w:rsidR="007D7D39" w:rsidRDefault="007D7D39" w:rsidP="00C6684A">
      <w:pPr>
        <w:spacing w:after="0"/>
        <w:rPr>
          <w:rFonts w:ascii="Times New Roman" w:hAnsi="Times New Roman" w:cs="Times New Roman"/>
          <w:sz w:val="24"/>
          <w:szCs w:val="24"/>
        </w:rPr>
      </w:pPr>
      <w:r>
        <w:rPr>
          <w:rFonts w:ascii="Times New Roman" w:hAnsi="Times New Roman" w:cs="Times New Roman"/>
          <w:sz w:val="24"/>
          <w:szCs w:val="24"/>
        </w:rPr>
        <w:t>No revenue was received by GINA for the sale of these newspaper</w:t>
      </w:r>
      <w:r w:rsidR="00655D83">
        <w:rPr>
          <w:rFonts w:ascii="Times New Roman" w:hAnsi="Times New Roman" w:cs="Times New Roman"/>
          <w:sz w:val="24"/>
          <w:szCs w:val="24"/>
        </w:rPr>
        <w:t>s.</w:t>
      </w:r>
    </w:p>
    <w:p w:rsidR="0007647E" w:rsidRDefault="0007647E" w:rsidP="00C6684A">
      <w:pPr>
        <w:spacing w:after="0"/>
        <w:rPr>
          <w:rFonts w:ascii="Times New Roman" w:hAnsi="Times New Roman" w:cs="Times New Roman"/>
          <w:sz w:val="24"/>
          <w:szCs w:val="24"/>
        </w:rPr>
      </w:pPr>
      <w:r>
        <w:rPr>
          <w:rFonts w:ascii="Times New Roman" w:hAnsi="Times New Roman" w:cs="Times New Roman"/>
          <w:sz w:val="24"/>
          <w:szCs w:val="24"/>
        </w:rPr>
        <w:t>Also GINA paid $8,373,355 for television and radio program in New York</w:t>
      </w:r>
      <w:r w:rsidR="00ED17F6">
        <w:rPr>
          <w:rFonts w:ascii="Times New Roman" w:hAnsi="Times New Roman" w:cs="Times New Roman"/>
          <w:sz w:val="24"/>
          <w:szCs w:val="24"/>
        </w:rPr>
        <w:t>. These programs started in September 2014.</w:t>
      </w:r>
    </w:p>
    <w:p w:rsidR="00ED17F6" w:rsidRDefault="00ED17F6" w:rsidP="00ED17F6">
      <w:pPr>
        <w:spacing w:after="0"/>
        <w:rPr>
          <w:rFonts w:ascii="Times New Roman" w:hAnsi="Times New Roman" w:cs="Times New Roman"/>
          <w:sz w:val="24"/>
          <w:szCs w:val="24"/>
        </w:rPr>
      </w:pPr>
      <w:r>
        <w:rPr>
          <w:rFonts w:ascii="Times New Roman" w:hAnsi="Times New Roman" w:cs="Times New Roman"/>
          <w:sz w:val="24"/>
          <w:szCs w:val="24"/>
        </w:rPr>
        <w:t>No revenue was received by GINA for advertisements during these programs.</w:t>
      </w:r>
    </w:p>
    <w:p w:rsidR="00ED17F6" w:rsidRDefault="00ED17F6" w:rsidP="00C6684A">
      <w:pPr>
        <w:spacing w:after="0"/>
        <w:rPr>
          <w:rFonts w:ascii="Times New Roman" w:hAnsi="Times New Roman" w:cs="Times New Roman"/>
          <w:sz w:val="24"/>
          <w:szCs w:val="24"/>
        </w:rPr>
      </w:pPr>
    </w:p>
    <w:p w:rsidR="00C6684A" w:rsidRDefault="00C6684A" w:rsidP="00C6684A">
      <w:pPr>
        <w:spacing w:after="0"/>
        <w:rPr>
          <w:rFonts w:ascii="Times New Roman" w:hAnsi="Times New Roman" w:cs="Times New Roman"/>
          <w:b/>
          <w:sz w:val="20"/>
          <w:szCs w:val="20"/>
        </w:rPr>
      </w:pPr>
    </w:p>
    <w:p w:rsidR="00A92CAD" w:rsidRDefault="00FB0E49" w:rsidP="00A92CAD">
      <w:pPr>
        <w:ind w:left="720" w:hanging="720"/>
        <w:rPr>
          <w:rFonts w:ascii="Times New Roman" w:hAnsi="Times New Roman" w:cs="Times New Roman"/>
          <w:b/>
          <w:sz w:val="20"/>
          <w:szCs w:val="20"/>
        </w:rPr>
      </w:pPr>
      <w:r>
        <w:rPr>
          <w:rFonts w:ascii="Times New Roman" w:hAnsi="Times New Roman" w:cs="Times New Roman"/>
          <w:b/>
          <w:sz w:val="20"/>
          <w:szCs w:val="20"/>
        </w:rPr>
        <w:t>(8</w:t>
      </w:r>
      <w:r w:rsidR="00A92CAD">
        <w:rPr>
          <w:rFonts w:ascii="Times New Roman" w:hAnsi="Times New Roman" w:cs="Times New Roman"/>
          <w:b/>
          <w:sz w:val="20"/>
          <w:szCs w:val="20"/>
        </w:rPr>
        <w:t>) RECORDS UNAVAILBLE FOR U</w:t>
      </w:r>
      <w:r w:rsidR="00275C06">
        <w:rPr>
          <w:rFonts w:ascii="Times New Roman" w:hAnsi="Times New Roman" w:cs="Times New Roman"/>
          <w:b/>
          <w:sz w:val="20"/>
          <w:szCs w:val="20"/>
        </w:rPr>
        <w:t>N</w:t>
      </w:r>
      <w:r w:rsidR="00A92CAD">
        <w:rPr>
          <w:rFonts w:ascii="Times New Roman" w:hAnsi="Times New Roman" w:cs="Times New Roman"/>
          <w:b/>
          <w:sz w:val="20"/>
          <w:szCs w:val="20"/>
        </w:rPr>
        <w:t>IT INSPECTION</w:t>
      </w:r>
    </w:p>
    <w:p w:rsidR="00A92CAD" w:rsidRDefault="005D731A" w:rsidP="005D731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Invoices and orders for the period 2011 to 2013 were unavailable for audit inspection. These </w:t>
      </w:r>
    </w:p>
    <w:p w:rsidR="005D731A" w:rsidRDefault="005D731A" w:rsidP="005D731A">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could not be located by GINA.</w:t>
      </w:r>
    </w:p>
    <w:p w:rsidR="005D731A" w:rsidRPr="005D731A" w:rsidRDefault="005D731A" w:rsidP="005D731A">
      <w:pPr>
        <w:spacing w:after="0"/>
        <w:ind w:left="720" w:hanging="720"/>
        <w:rPr>
          <w:rFonts w:ascii="Times New Roman" w:hAnsi="Times New Roman" w:cs="Times New Roman"/>
          <w:sz w:val="24"/>
          <w:szCs w:val="24"/>
        </w:rPr>
      </w:pPr>
    </w:p>
    <w:p w:rsidR="0014449D" w:rsidRDefault="0014449D" w:rsidP="0014449D">
      <w:pPr>
        <w:rPr>
          <w:rFonts w:ascii="Times New Roman" w:hAnsi="Times New Roman" w:cs="Times New Roman"/>
          <w:b/>
          <w:bCs/>
          <w:sz w:val="24"/>
          <w:szCs w:val="24"/>
        </w:rPr>
      </w:pPr>
      <w:r w:rsidRPr="00F963C2">
        <w:rPr>
          <w:rFonts w:ascii="Times New Roman" w:hAnsi="Times New Roman" w:cs="Times New Roman"/>
          <w:b/>
          <w:bCs/>
          <w:sz w:val="24"/>
          <w:szCs w:val="24"/>
        </w:rPr>
        <w:t>RECOMMENDATION</w:t>
      </w:r>
      <w:r w:rsidR="00DF0597">
        <w:rPr>
          <w:rFonts w:ascii="Times New Roman" w:hAnsi="Times New Roman" w:cs="Times New Roman"/>
          <w:b/>
          <w:bCs/>
          <w:sz w:val="24"/>
          <w:szCs w:val="24"/>
        </w:rPr>
        <w:t>S</w:t>
      </w:r>
    </w:p>
    <w:p w:rsidR="00AB6773" w:rsidRPr="00AB6773" w:rsidRDefault="00AB6773" w:rsidP="00ED17F6">
      <w:pPr>
        <w:pStyle w:val="ListParagraph"/>
        <w:numPr>
          <w:ilvl w:val="0"/>
          <w:numId w:val="22"/>
        </w:numPr>
        <w:rPr>
          <w:rFonts w:ascii="Times New Roman" w:hAnsi="Times New Roman" w:cs="Times New Roman"/>
          <w:bCs/>
          <w:sz w:val="24"/>
          <w:szCs w:val="24"/>
        </w:rPr>
      </w:pPr>
      <w:r w:rsidRPr="00AB6773">
        <w:rPr>
          <w:rFonts w:ascii="Times New Roman" w:hAnsi="Times New Roman" w:cs="Times New Roman"/>
          <w:bCs/>
          <w:sz w:val="24"/>
          <w:szCs w:val="24"/>
        </w:rPr>
        <w:t>The GINA should establish a clearly defined management structure</w:t>
      </w:r>
      <w:r w:rsidR="00FF2868">
        <w:rPr>
          <w:rFonts w:ascii="Times New Roman" w:hAnsi="Times New Roman" w:cs="Times New Roman"/>
          <w:bCs/>
          <w:sz w:val="24"/>
          <w:szCs w:val="24"/>
        </w:rPr>
        <w:t xml:space="preserve"> with </w:t>
      </w:r>
      <w:r w:rsidRPr="00AB6773">
        <w:rPr>
          <w:rFonts w:ascii="Times New Roman" w:hAnsi="Times New Roman" w:cs="Times New Roman"/>
          <w:bCs/>
          <w:sz w:val="24"/>
          <w:szCs w:val="24"/>
        </w:rPr>
        <w:t>both financial and non financial</w:t>
      </w:r>
      <w:r w:rsidR="00FF2868">
        <w:rPr>
          <w:rFonts w:ascii="Times New Roman" w:hAnsi="Times New Roman" w:cs="Times New Roman"/>
          <w:bCs/>
          <w:sz w:val="24"/>
          <w:szCs w:val="24"/>
        </w:rPr>
        <w:t xml:space="preserve"> reporting requirements</w:t>
      </w:r>
      <w:r w:rsidRPr="00AB6773">
        <w:rPr>
          <w:rFonts w:ascii="Times New Roman" w:hAnsi="Times New Roman" w:cs="Times New Roman"/>
          <w:bCs/>
          <w:sz w:val="24"/>
          <w:szCs w:val="24"/>
        </w:rPr>
        <w:t>.</w:t>
      </w:r>
    </w:p>
    <w:p w:rsidR="00ED17F6" w:rsidRPr="00ED17F6" w:rsidRDefault="00ED17F6" w:rsidP="00ED17F6">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GINA should establish a debt collection committee with specific responsibility to collect all outstanding debts within six (6) months.</w:t>
      </w:r>
    </w:p>
    <w:p w:rsidR="00ED17F6" w:rsidRPr="00ED17F6" w:rsidRDefault="00ED17F6" w:rsidP="00ED17F6">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Action should be taken to recover the amount of $2,395,000 paid to media monitors.</w:t>
      </w:r>
    </w:p>
    <w:p w:rsidR="00ED17F6" w:rsidRPr="00723784" w:rsidRDefault="00ED17F6" w:rsidP="00ED17F6">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 xml:space="preserve">Systems should be implemented to ensure that </w:t>
      </w:r>
      <w:r w:rsidR="00723784">
        <w:rPr>
          <w:rFonts w:ascii="Times New Roman" w:hAnsi="Times New Roman" w:cs="Times New Roman"/>
          <w:bCs/>
          <w:sz w:val="24"/>
          <w:szCs w:val="24"/>
        </w:rPr>
        <w:t>excess amounts are not expended for overseas trips.</w:t>
      </w:r>
    </w:p>
    <w:p w:rsidR="00723784" w:rsidRPr="00723784" w:rsidRDefault="00723784" w:rsidP="00ED17F6">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Management should ensure that procurement procedures are complied with.</w:t>
      </w:r>
    </w:p>
    <w:p w:rsidR="00723784" w:rsidRPr="00723784" w:rsidRDefault="00723784" w:rsidP="00ED17F6">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Efforts should be made to recover revenue from the sale of the Guyanese Newspaper in New York.</w:t>
      </w:r>
    </w:p>
    <w:p w:rsidR="00723784" w:rsidRPr="00A30B74" w:rsidRDefault="00723784" w:rsidP="00723784">
      <w:pPr>
        <w:pStyle w:val="ListParagraph"/>
        <w:numPr>
          <w:ilvl w:val="0"/>
          <w:numId w:val="22"/>
        </w:numPr>
        <w:rPr>
          <w:rFonts w:ascii="Times New Roman" w:hAnsi="Times New Roman" w:cs="Times New Roman"/>
          <w:b/>
          <w:bCs/>
          <w:sz w:val="24"/>
          <w:szCs w:val="24"/>
        </w:rPr>
      </w:pPr>
      <w:r>
        <w:rPr>
          <w:rFonts w:ascii="Times New Roman" w:hAnsi="Times New Roman" w:cs="Times New Roman"/>
          <w:bCs/>
          <w:sz w:val="24"/>
          <w:szCs w:val="24"/>
        </w:rPr>
        <w:t>Management should ensure that all records for the organisation are kept for a minimum of seven (7) years.</w:t>
      </w:r>
    </w:p>
    <w:sectPr w:rsidR="00723784" w:rsidRPr="00A30B74" w:rsidSect="00A703EB">
      <w:headerReference w:type="default" r:id="rId8"/>
      <w:footerReference w:type="default" r:id="rId9"/>
      <w:pgSz w:w="12240" w:h="15840"/>
      <w:pgMar w:top="108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51" w:rsidRDefault="00D14551" w:rsidP="00252E8F">
      <w:pPr>
        <w:spacing w:after="0" w:line="240" w:lineRule="auto"/>
      </w:pPr>
      <w:r>
        <w:separator/>
      </w:r>
    </w:p>
  </w:endnote>
  <w:endnote w:type="continuationSeparator" w:id="1">
    <w:p w:rsidR="00D14551" w:rsidRDefault="00D14551" w:rsidP="0025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51" w:rsidRDefault="00D14551">
    <w:pPr>
      <w:pStyle w:val="Footer"/>
      <w:pBdr>
        <w:top w:val="thinThickSmallGap" w:sz="24" w:space="1" w:color="622423" w:themeColor="accent2" w:themeShade="7F"/>
      </w:pBdr>
      <w:rPr>
        <w:rFonts w:asciiTheme="majorHAnsi" w:hAnsiTheme="majorHAnsi"/>
      </w:rPr>
    </w:pPr>
    <w:r>
      <w:rPr>
        <w:rFonts w:asciiTheme="majorHAnsi" w:hAnsiTheme="majorHAnsi"/>
      </w:rPr>
      <w:t>NCN Forensic Audit 2015 - Parmesar</w:t>
    </w:r>
    <w:r>
      <w:rPr>
        <w:rFonts w:asciiTheme="majorHAnsi" w:hAnsiTheme="majorHAnsi"/>
      </w:rPr>
      <w:ptab w:relativeTo="margin" w:alignment="right" w:leader="none"/>
    </w:r>
    <w:r>
      <w:rPr>
        <w:rFonts w:asciiTheme="majorHAnsi" w:hAnsiTheme="majorHAnsi"/>
      </w:rPr>
      <w:t xml:space="preserve">Page </w:t>
    </w:r>
    <w:fldSimple w:instr=" PAGE   \* MERGEFORMAT ">
      <w:r w:rsidR="00BA2333" w:rsidRPr="00BA2333">
        <w:rPr>
          <w:rFonts w:asciiTheme="majorHAnsi" w:hAnsiTheme="majorHAnsi"/>
          <w:noProof/>
        </w:rPr>
        <w:t>6</w:t>
      </w:r>
    </w:fldSimple>
  </w:p>
  <w:p w:rsidR="00D14551" w:rsidRDefault="00D1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51" w:rsidRDefault="00D14551" w:rsidP="00252E8F">
      <w:pPr>
        <w:spacing w:after="0" w:line="240" w:lineRule="auto"/>
      </w:pPr>
      <w:r>
        <w:separator/>
      </w:r>
    </w:p>
  </w:footnote>
  <w:footnote w:type="continuationSeparator" w:id="1">
    <w:p w:rsidR="00D14551" w:rsidRDefault="00D14551" w:rsidP="00252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51" w:rsidRPr="003B793F" w:rsidRDefault="00D14551" w:rsidP="003B793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4CC"/>
    <w:multiLevelType w:val="hybridMultilevel"/>
    <w:tmpl w:val="671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2578"/>
    <w:multiLevelType w:val="hybridMultilevel"/>
    <w:tmpl w:val="3F9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96DFD"/>
    <w:multiLevelType w:val="hybridMultilevel"/>
    <w:tmpl w:val="9B5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A779E"/>
    <w:multiLevelType w:val="hybridMultilevel"/>
    <w:tmpl w:val="8934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E4308D"/>
    <w:multiLevelType w:val="hybridMultilevel"/>
    <w:tmpl w:val="9EE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F56"/>
    <w:multiLevelType w:val="hybridMultilevel"/>
    <w:tmpl w:val="B8ECE564"/>
    <w:lvl w:ilvl="0" w:tplc="222C793E">
      <w:start w:val="3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346F69"/>
    <w:multiLevelType w:val="hybridMultilevel"/>
    <w:tmpl w:val="ADCAB8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C70AC5"/>
    <w:multiLevelType w:val="hybridMultilevel"/>
    <w:tmpl w:val="A55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90EFF"/>
    <w:multiLevelType w:val="hybridMultilevel"/>
    <w:tmpl w:val="19EA9FA6"/>
    <w:lvl w:ilvl="0" w:tplc="BFE2CDA0">
      <w:start w:val="2"/>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6B77538"/>
    <w:multiLevelType w:val="hybridMultilevel"/>
    <w:tmpl w:val="4FAAB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B81E2B"/>
    <w:multiLevelType w:val="hybridMultilevel"/>
    <w:tmpl w:val="13947E88"/>
    <w:lvl w:ilvl="0" w:tplc="BFE2CDA0">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8912EA"/>
    <w:multiLevelType w:val="hybridMultilevel"/>
    <w:tmpl w:val="8A1E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CF3"/>
    <w:multiLevelType w:val="hybridMultilevel"/>
    <w:tmpl w:val="F7A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A43AC"/>
    <w:multiLevelType w:val="hybridMultilevel"/>
    <w:tmpl w:val="C5E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12913"/>
    <w:multiLevelType w:val="hybridMultilevel"/>
    <w:tmpl w:val="164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628E1"/>
    <w:multiLevelType w:val="hybridMultilevel"/>
    <w:tmpl w:val="053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F174D"/>
    <w:multiLevelType w:val="hybridMultilevel"/>
    <w:tmpl w:val="26FCE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D97CDB"/>
    <w:multiLevelType w:val="hybridMultilevel"/>
    <w:tmpl w:val="5298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006B"/>
    <w:multiLevelType w:val="hybridMultilevel"/>
    <w:tmpl w:val="71C03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701FA4"/>
    <w:multiLevelType w:val="hybridMultilevel"/>
    <w:tmpl w:val="3D009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7B652A"/>
    <w:multiLevelType w:val="hybridMultilevel"/>
    <w:tmpl w:val="22A43A6A"/>
    <w:lvl w:ilvl="0" w:tplc="BFE2CDA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6D7CD1"/>
    <w:multiLevelType w:val="hybridMultilevel"/>
    <w:tmpl w:val="6A082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2"/>
  </w:num>
  <w:num w:numId="4">
    <w:abstractNumId w:val="1"/>
  </w:num>
  <w:num w:numId="5">
    <w:abstractNumId w:val="2"/>
  </w:num>
  <w:num w:numId="6">
    <w:abstractNumId w:val="15"/>
  </w:num>
  <w:num w:numId="7">
    <w:abstractNumId w:val="11"/>
  </w:num>
  <w:num w:numId="8">
    <w:abstractNumId w:val="0"/>
  </w:num>
  <w:num w:numId="9">
    <w:abstractNumId w:val="4"/>
  </w:num>
  <w:num w:numId="10">
    <w:abstractNumId w:val="7"/>
  </w:num>
  <w:num w:numId="11">
    <w:abstractNumId w:val="17"/>
  </w:num>
  <w:num w:numId="12">
    <w:abstractNumId w:val="13"/>
  </w:num>
  <w:num w:numId="13">
    <w:abstractNumId w:val="16"/>
  </w:num>
  <w:num w:numId="14">
    <w:abstractNumId w:val="8"/>
  </w:num>
  <w:num w:numId="15">
    <w:abstractNumId w:val="10"/>
  </w:num>
  <w:num w:numId="16">
    <w:abstractNumId w:val="18"/>
  </w:num>
  <w:num w:numId="17">
    <w:abstractNumId w:val="3"/>
  </w:num>
  <w:num w:numId="18">
    <w:abstractNumId w:val="21"/>
  </w:num>
  <w:num w:numId="19">
    <w:abstractNumId w:val="5"/>
  </w:num>
  <w:num w:numId="20">
    <w:abstractNumId w:val="9"/>
  </w:num>
  <w:num w:numId="21">
    <w:abstractNumId w:val="6"/>
  </w:num>
  <w:num w:numId="22">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B514D"/>
    <w:rsid w:val="00011043"/>
    <w:rsid w:val="00011378"/>
    <w:rsid w:val="0001265C"/>
    <w:rsid w:val="00012EB7"/>
    <w:rsid w:val="00014C47"/>
    <w:rsid w:val="00015545"/>
    <w:rsid w:val="00015A43"/>
    <w:rsid w:val="000469AF"/>
    <w:rsid w:val="000567A5"/>
    <w:rsid w:val="00060B42"/>
    <w:rsid w:val="00060DE2"/>
    <w:rsid w:val="00066DF9"/>
    <w:rsid w:val="00075F3C"/>
    <w:rsid w:val="0007647E"/>
    <w:rsid w:val="00083179"/>
    <w:rsid w:val="000A468F"/>
    <w:rsid w:val="000A78EE"/>
    <w:rsid w:val="000C5C40"/>
    <w:rsid w:val="000C6A52"/>
    <w:rsid w:val="000D52D6"/>
    <w:rsid w:val="000D5E18"/>
    <w:rsid w:val="000D6397"/>
    <w:rsid w:val="000E44DE"/>
    <w:rsid w:val="000F273A"/>
    <w:rsid w:val="000F403E"/>
    <w:rsid w:val="000F47F0"/>
    <w:rsid w:val="000F6A92"/>
    <w:rsid w:val="00101B4C"/>
    <w:rsid w:val="00106642"/>
    <w:rsid w:val="00107449"/>
    <w:rsid w:val="00111B39"/>
    <w:rsid w:val="00120146"/>
    <w:rsid w:val="00120D51"/>
    <w:rsid w:val="00121109"/>
    <w:rsid w:val="001214D7"/>
    <w:rsid w:val="00127129"/>
    <w:rsid w:val="00130F7D"/>
    <w:rsid w:val="00131BDD"/>
    <w:rsid w:val="0013266B"/>
    <w:rsid w:val="001378D9"/>
    <w:rsid w:val="0014449D"/>
    <w:rsid w:val="001500DF"/>
    <w:rsid w:val="00153B77"/>
    <w:rsid w:val="0015459A"/>
    <w:rsid w:val="0015470F"/>
    <w:rsid w:val="001651F7"/>
    <w:rsid w:val="00165FA6"/>
    <w:rsid w:val="0017144C"/>
    <w:rsid w:val="00173C0B"/>
    <w:rsid w:val="00175A4D"/>
    <w:rsid w:val="0019303A"/>
    <w:rsid w:val="00195D55"/>
    <w:rsid w:val="001A3703"/>
    <w:rsid w:val="001B0BA2"/>
    <w:rsid w:val="001B3D19"/>
    <w:rsid w:val="001B41E9"/>
    <w:rsid w:val="001B7772"/>
    <w:rsid w:val="001B789E"/>
    <w:rsid w:val="001C59A4"/>
    <w:rsid w:val="001C6F34"/>
    <w:rsid w:val="001D23B0"/>
    <w:rsid w:val="001E2058"/>
    <w:rsid w:val="001F0620"/>
    <w:rsid w:val="001F16B0"/>
    <w:rsid w:val="002148EA"/>
    <w:rsid w:val="00226220"/>
    <w:rsid w:val="00226478"/>
    <w:rsid w:val="0023764A"/>
    <w:rsid w:val="00243771"/>
    <w:rsid w:val="00243C10"/>
    <w:rsid w:val="002440B7"/>
    <w:rsid w:val="00246C3B"/>
    <w:rsid w:val="002474C4"/>
    <w:rsid w:val="00252E8F"/>
    <w:rsid w:val="00260CDE"/>
    <w:rsid w:val="0026116A"/>
    <w:rsid w:val="00275C06"/>
    <w:rsid w:val="00284D04"/>
    <w:rsid w:val="00292049"/>
    <w:rsid w:val="002A03D2"/>
    <w:rsid w:val="002A7553"/>
    <w:rsid w:val="002B0738"/>
    <w:rsid w:val="002B19C1"/>
    <w:rsid w:val="002B37CD"/>
    <w:rsid w:val="002B514D"/>
    <w:rsid w:val="002C4957"/>
    <w:rsid w:val="002C674B"/>
    <w:rsid w:val="002E43DE"/>
    <w:rsid w:val="002E468D"/>
    <w:rsid w:val="002E6BF7"/>
    <w:rsid w:val="002F44B7"/>
    <w:rsid w:val="00301B48"/>
    <w:rsid w:val="003255FE"/>
    <w:rsid w:val="003362DD"/>
    <w:rsid w:val="00336E66"/>
    <w:rsid w:val="003378FF"/>
    <w:rsid w:val="003408C9"/>
    <w:rsid w:val="00341A40"/>
    <w:rsid w:val="0034240C"/>
    <w:rsid w:val="00350271"/>
    <w:rsid w:val="00362634"/>
    <w:rsid w:val="00362692"/>
    <w:rsid w:val="00365CB3"/>
    <w:rsid w:val="00367DC0"/>
    <w:rsid w:val="00367E10"/>
    <w:rsid w:val="00373419"/>
    <w:rsid w:val="0038758B"/>
    <w:rsid w:val="0038788E"/>
    <w:rsid w:val="003971FF"/>
    <w:rsid w:val="003B0390"/>
    <w:rsid w:val="003B1ED1"/>
    <w:rsid w:val="003B793F"/>
    <w:rsid w:val="003D1A76"/>
    <w:rsid w:val="003D377E"/>
    <w:rsid w:val="003E1F5A"/>
    <w:rsid w:val="003F75E6"/>
    <w:rsid w:val="003F7983"/>
    <w:rsid w:val="00401026"/>
    <w:rsid w:val="00410CB4"/>
    <w:rsid w:val="0041388B"/>
    <w:rsid w:val="00417220"/>
    <w:rsid w:val="004275DC"/>
    <w:rsid w:val="00436175"/>
    <w:rsid w:val="0044288B"/>
    <w:rsid w:val="0044712B"/>
    <w:rsid w:val="0045463A"/>
    <w:rsid w:val="004548B4"/>
    <w:rsid w:val="00473763"/>
    <w:rsid w:val="00475E61"/>
    <w:rsid w:val="00480C9B"/>
    <w:rsid w:val="00481A93"/>
    <w:rsid w:val="00486B88"/>
    <w:rsid w:val="00490EAB"/>
    <w:rsid w:val="00492536"/>
    <w:rsid w:val="00497197"/>
    <w:rsid w:val="004A2010"/>
    <w:rsid w:val="004A2B92"/>
    <w:rsid w:val="004A4B57"/>
    <w:rsid w:val="004B13E9"/>
    <w:rsid w:val="004B23B8"/>
    <w:rsid w:val="004B3EBD"/>
    <w:rsid w:val="004D01E1"/>
    <w:rsid w:val="004D0AD3"/>
    <w:rsid w:val="004D1509"/>
    <w:rsid w:val="004D79A0"/>
    <w:rsid w:val="004E5273"/>
    <w:rsid w:val="004F1D8A"/>
    <w:rsid w:val="004F3B80"/>
    <w:rsid w:val="004F5A84"/>
    <w:rsid w:val="004F7FE2"/>
    <w:rsid w:val="00500E98"/>
    <w:rsid w:val="005020BF"/>
    <w:rsid w:val="005109C7"/>
    <w:rsid w:val="00512EB9"/>
    <w:rsid w:val="0052123C"/>
    <w:rsid w:val="00532E72"/>
    <w:rsid w:val="00534ACC"/>
    <w:rsid w:val="00541347"/>
    <w:rsid w:val="00542193"/>
    <w:rsid w:val="00544264"/>
    <w:rsid w:val="0054470D"/>
    <w:rsid w:val="00557F70"/>
    <w:rsid w:val="00563695"/>
    <w:rsid w:val="00580CA9"/>
    <w:rsid w:val="00583A7E"/>
    <w:rsid w:val="00593F05"/>
    <w:rsid w:val="00595C1C"/>
    <w:rsid w:val="005A54D8"/>
    <w:rsid w:val="005A795C"/>
    <w:rsid w:val="005B3224"/>
    <w:rsid w:val="005B353A"/>
    <w:rsid w:val="005C20A8"/>
    <w:rsid w:val="005C7FC5"/>
    <w:rsid w:val="005D55A9"/>
    <w:rsid w:val="005D669D"/>
    <w:rsid w:val="005D731A"/>
    <w:rsid w:val="005D7F06"/>
    <w:rsid w:val="005E0184"/>
    <w:rsid w:val="00601684"/>
    <w:rsid w:val="006026F6"/>
    <w:rsid w:val="0060445E"/>
    <w:rsid w:val="00604CD0"/>
    <w:rsid w:val="006100AA"/>
    <w:rsid w:val="00612598"/>
    <w:rsid w:val="00615606"/>
    <w:rsid w:val="006210B6"/>
    <w:rsid w:val="00626EEC"/>
    <w:rsid w:val="00633E34"/>
    <w:rsid w:val="00634AB6"/>
    <w:rsid w:val="00634D2C"/>
    <w:rsid w:val="00655D83"/>
    <w:rsid w:val="00660D7F"/>
    <w:rsid w:val="00666E01"/>
    <w:rsid w:val="00670D19"/>
    <w:rsid w:val="006805DF"/>
    <w:rsid w:val="0068060C"/>
    <w:rsid w:val="00687D34"/>
    <w:rsid w:val="006918B7"/>
    <w:rsid w:val="006B1819"/>
    <w:rsid w:val="006B4CAC"/>
    <w:rsid w:val="006C3E8D"/>
    <w:rsid w:val="006C4D54"/>
    <w:rsid w:val="006D7A25"/>
    <w:rsid w:val="006E0AB2"/>
    <w:rsid w:val="006E22C9"/>
    <w:rsid w:val="006E5CAD"/>
    <w:rsid w:val="006F6FC3"/>
    <w:rsid w:val="006F791A"/>
    <w:rsid w:val="007067BA"/>
    <w:rsid w:val="007104AE"/>
    <w:rsid w:val="0071288D"/>
    <w:rsid w:val="007149C3"/>
    <w:rsid w:val="00717544"/>
    <w:rsid w:val="0072259D"/>
    <w:rsid w:val="00723784"/>
    <w:rsid w:val="00726DD3"/>
    <w:rsid w:val="00731221"/>
    <w:rsid w:val="00731DF2"/>
    <w:rsid w:val="0074304B"/>
    <w:rsid w:val="00744C76"/>
    <w:rsid w:val="00746C07"/>
    <w:rsid w:val="007557D8"/>
    <w:rsid w:val="0076778E"/>
    <w:rsid w:val="00770B96"/>
    <w:rsid w:val="00773503"/>
    <w:rsid w:val="00773A6A"/>
    <w:rsid w:val="007801EB"/>
    <w:rsid w:val="007849B2"/>
    <w:rsid w:val="00785E20"/>
    <w:rsid w:val="007954FE"/>
    <w:rsid w:val="007967AA"/>
    <w:rsid w:val="007A1BCF"/>
    <w:rsid w:val="007A4603"/>
    <w:rsid w:val="007B05F4"/>
    <w:rsid w:val="007B4BE6"/>
    <w:rsid w:val="007B65DF"/>
    <w:rsid w:val="007C0D4A"/>
    <w:rsid w:val="007C573D"/>
    <w:rsid w:val="007D4C91"/>
    <w:rsid w:val="007D7D39"/>
    <w:rsid w:val="007E07DC"/>
    <w:rsid w:val="007E1E16"/>
    <w:rsid w:val="007E5664"/>
    <w:rsid w:val="007F7993"/>
    <w:rsid w:val="00807CCC"/>
    <w:rsid w:val="00811F26"/>
    <w:rsid w:val="00814B8A"/>
    <w:rsid w:val="00825CF6"/>
    <w:rsid w:val="00832152"/>
    <w:rsid w:val="0083684E"/>
    <w:rsid w:val="008368D6"/>
    <w:rsid w:val="00862284"/>
    <w:rsid w:val="00863769"/>
    <w:rsid w:val="008728BA"/>
    <w:rsid w:val="008738BE"/>
    <w:rsid w:val="008800A9"/>
    <w:rsid w:val="00880F3C"/>
    <w:rsid w:val="0088229E"/>
    <w:rsid w:val="00887D28"/>
    <w:rsid w:val="00891B48"/>
    <w:rsid w:val="008946C6"/>
    <w:rsid w:val="008957F2"/>
    <w:rsid w:val="00895EE4"/>
    <w:rsid w:val="008A3B4D"/>
    <w:rsid w:val="008B332F"/>
    <w:rsid w:val="008C1960"/>
    <w:rsid w:val="008D0A6E"/>
    <w:rsid w:val="008D5F1C"/>
    <w:rsid w:val="008E0B1A"/>
    <w:rsid w:val="008E1CD2"/>
    <w:rsid w:val="008E2476"/>
    <w:rsid w:val="008E470B"/>
    <w:rsid w:val="008F4360"/>
    <w:rsid w:val="008F6725"/>
    <w:rsid w:val="00901C0E"/>
    <w:rsid w:val="0090680A"/>
    <w:rsid w:val="0090736F"/>
    <w:rsid w:val="00923193"/>
    <w:rsid w:val="00927872"/>
    <w:rsid w:val="009344F0"/>
    <w:rsid w:val="00947845"/>
    <w:rsid w:val="009538AF"/>
    <w:rsid w:val="00954C7C"/>
    <w:rsid w:val="009607D9"/>
    <w:rsid w:val="009629F6"/>
    <w:rsid w:val="009737DB"/>
    <w:rsid w:val="009809EF"/>
    <w:rsid w:val="00982FBF"/>
    <w:rsid w:val="00992634"/>
    <w:rsid w:val="0099722A"/>
    <w:rsid w:val="009A0E8B"/>
    <w:rsid w:val="009A2923"/>
    <w:rsid w:val="009A513E"/>
    <w:rsid w:val="009B0F54"/>
    <w:rsid w:val="009B168F"/>
    <w:rsid w:val="009C44BC"/>
    <w:rsid w:val="009C5491"/>
    <w:rsid w:val="009C6A73"/>
    <w:rsid w:val="009D21A4"/>
    <w:rsid w:val="009D4C8A"/>
    <w:rsid w:val="009D576F"/>
    <w:rsid w:val="009D6D1A"/>
    <w:rsid w:val="009D6EBD"/>
    <w:rsid w:val="009E288B"/>
    <w:rsid w:val="009F35C6"/>
    <w:rsid w:val="009F39E0"/>
    <w:rsid w:val="009F4DF4"/>
    <w:rsid w:val="009F7389"/>
    <w:rsid w:val="00A00CFE"/>
    <w:rsid w:val="00A0601A"/>
    <w:rsid w:val="00A06B1B"/>
    <w:rsid w:val="00A11008"/>
    <w:rsid w:val="00A11726"/>
    <w:rsid w:val="00A12D54"/>
    <w:rsid w:val="00A13181"/>
    <w:rsid w:val="00A17006"/>
    <w:rsid w:val="00A21357"/>
    <w:rsid w:val="00A2667E"/>
    <w:rsid w:val="00A30B74"/>
    <w:rsid w:val="00A37266"/>
    <w:rsid w:val="00A53DB6"/>
    <w:rsid w:val="00A55C92"/>
    <w:rsid w:val="00A639C8"/>
    <w:rsid w:val="00A703EB"/>
    <w:rsid w:val="00A7221E"/>
    <w:rsid w:val="00A73397"/>
    <w:rsid w:val="00A76CB5"/>
    <w:rsid w:val="00A824D8"/>
    <w:rsid w:val="00A847AC"/>
    <w:rsid w:val="00A861B4"/>
    <w:rsid w:val="00A926D5"/>
    <w:rsid w:val="00A92CAD"/>
    <w:rsid w:val="00AA0DAD"/>
    <w:rsid w:val="00AA3014"/>
    <w:rsid w:val="00AA3DB2"/>
    <w:rsid w:val="00AB6773"/>
    <w:rsid w:val="00AC2AD0"/>
    <w:rsid w:val="00AD1796"/>
    <w:rsid w:val="00AD3B4F"/>
    <w:rsid w:val="00AD7A98"/>
    <w:rsid w:val="00AF0031"/>
    <w:rsid w:val="00AF4CE0"/>
    <w:rsid w:val="00AF525A"/>
    <w:rsid w:val="00AF7DF2"/>
    <w:rsid w:val="00B0030A"/>
    <w:rsid w:val="00B06FE5"/>
    <w:rsid w:val="00B07ABD"/>
    <w:rsid w:val="00B13CC7"/>
    <w:rsid w:val="00B3058B"/>
    <w:rsid w:val="00B33545"/>
    <w:rsid w:val="00B34B58"/>
    <w:rsid w:val="00B40FE3"/>
    <w:rsid w:val="00B421A9"/>
    <w:rsid w:val="00B47000"/>
    <w:rsid w:val="00B54827"/>
    <w:rsid w:val="00B65CE0"/>
    <w:rsid w:val="00B7634D"/>
    <w:rsid w:val="00B83F03"/>
    <w:rsid w:val="00B86D38"/>
    <w:rsid w:val="00B9098B"/>
    <w:rsid w:val="00B9105B"/>
    <w:rsid w:val="00B947AD"/>
    <w:rsid w:val="00B96180"/>
    <w:rsid w:val="00BA2333"/>
    <w:rsid w:val="00BA39A5"/>
    <w:rsid w:val="00BB65A2"/>
    <w:rsid w:val="00BB6CED"/>
    <w:rsid w:val="00BD24BF"/>
    <w:rsid w:val="00BE0896"/>
    <w:rsid w:val="00BE1CED"/>
    <w:rsid w:val="00BE31FA"/>
    <w:rsid w:val="00BF0C76"/>
    <w:rsid w:val="00BF1AF6"/>
    <w:rsid w:val="00C061F4"/>
    <w:rsid w:val="00C06FFB"/>
    <w:rsid w:val="00C11DDA"/>
    <w:rsid w:val="00C167D3"/>
    <w:rsid w:val="00C168CC"/>
    <w:rsid w:val="00C331E5"/>
    <w:rsid w:val="00C33748"/>
    <w:rsid w:val="00C64450"/>
    <w:rsid w:val="00C6684A"/>
    <w:rsid w:val="00C76F10"/>
    <w:rsid w:val="00C81CFB"/>
    <w:rsid w:val="00C83A86"/>
    <w:rsid w:val="00C85DD3"/>
    <w:rsid w:val="00C95E82"/>
    <w:rsid w:val="00CA250E"/>
    <w:rsid w:val="00CA2915"/>
    <w:rsid w:val="00CA3B17"/>
    <w:rsid w:val="00CB13D5"/>
    <w:rsid w:val="00CC07BB"/>
    <w:rsid w:val="00CC15A2"/>
    <w:rsid w:val="00CC66B0"/>
    <w:rsid w:val="00CD4B60"/>
    <w:rsid w:val="00CD7A22"/>
    <w:rsid w:val="00CE01A3"/>
    <w:rsid w:val="00CE33FA"/>
    <w:rsid w:val="00CE5E87"/>
    <w:rsid w:val="00D03CA3"/>
    <w:rsid w:val="00D10994"/>
    <w:rsid w:val="00D118A9"/>
    <w:rsid w:val="00D12B92"/>
    <w:rsid w:val="00D14551"/>
    <w:rsid w:val="00D218E2"/>
    <w:rsid w:val="00D22FAB"/>
    <w:rsid w:val="00D23631"/>
    <w:rsid w:val="00D2666F"/>
    <w:rsid w:val="00D2677E"/>
    <w:rsid w:val="00D3223A"/>
    <w:rsid w:val="00D33869"/>
    <w:rsid w:val="00D3455E"/>
    <w:rsid w:val="00D369B9"/>
    <w:rsid w:val="00D37A4A"/>
    <w:rsid w:val="00D42625"/>
    <w:rsid w:val="00D43656"/>
    <w:rsid w:val="00D52598"/>
    <w:rsid w:val="00D618E7"/>
    <w:rsid w:val="00D62891"/>
    <w:rsid w:val="00D628B8"/>
    <w:rsid w:val="00D64837"/>
    <w:rsid w:val="00D662BE"/>
    <w:rsid w:val="00D85524"/>
    <w:rsid w:val="00D878BE"/>
    <w:rsid w:val="00D90A04"/>
    <w:rsid w:val="00D93F12"/>
    <w:rsid w:val="00D94C8C"/>
    <w:rsid w:val="00DB4975"/>
    <w:rsid w:val="00DC61EE"/>
    <w:rsid w:val="00DD53C4"/>
    <w:rsid w:val="00DE0AF5"/>
    <w:rsid w:val="00DF0597"/>
    <w:rsid w:val="00DF6903"/>
    <w:rsid w:val="00E03D56"/>
    <w:rsid w:val="00E10A4D"/>
    <w:rsid w:val="00E17B6C"/>
    <w:rsid w:val="00E20555"/>
    <w:rsid w:val="00E21F8B"/>
    <w:rsid w:val="00E24AB5"/>
    <w:rsid w:val="00E35649"/>
    <w:rsid w:val="00E550C9"/>
    <w:rsid w:val="00E554C9"/>
    <w:rsid w:val="00E55715"/>
    <w:rsid w:val="00E679FA"/>
    <w:rsid w:val="00E71AAA"/>
    <w:rsid w:val="00E726F8"/>
    <w:rsid w:val="00E74E41"/>
    <w:rsid w:val="00E768E1"/>
    <w:rsid w:val="00E7710B"/>
    <w:rsid w:val="00E87A3A"/>
    <w:rsid w:val="00E93404"/>
    <w:rsid w:val="00E95033"/>
    <w:rsid w:val="00E9599E"/>
    <w:rsid w:val="00EA1A22"/>
    <w:rsid w:val="00EB5F48"/>
    <w:rsid w:val="00ED17F6"/>
    <w:rsid w:val="00ED30B5"/>
    <w:rsid w:val="00ED69DE"/>
    <w:rsid w:val="00EE039C"/>
    <w:rsid w:val="00EE13A8"/>
    <w:rsid w:val="00EE3BB2"/>
    <w:rsid w:val="00EE6E31"/>
    <w:rsid w:val="00EE7703"/>
    <w:rsid w:val="00EF333C"/>
    <w:rsid w:val="00EF6046"/>
    <w:rsid w:val="00F050EA"/>
    <w:rsid w:val="00F108C7"/>
    <w:rsid w:val="00F167C7"/>
    <w:rsid w:val="00F20822"/>
    <w:rsid w:val="00F2252F"/>
    <w:rsid w:val="00F24D31"/>
    <w:rsid w:val="00F266F4"/>
    <w:rsid w:val="00F3184D"/>
    <w:rsid w:val="00F3226C"/>
    <w:rsid w:val="00F43F5E"/>
    <w:rsid w:val="00F51532"/>
    <w:rsid w:val="00F56B8C"/>
    <w:rsid w:val="00F60708"/>
    <w:rsid w:val="00F83678"/>
    <w:rsid w:val="00F9185C"/>
    <w:rsid w:val="00F948FB"/>
    <w:rsid w:val="00F963C2"/>
    <w:rsid w:val="00FA0A44"/>
    <w:rsid w:val="00FA5924"/>
    <w:rsid w:val="00FB0E49"/>
    <w:rsid w:val="00FB111C"/>
    <w:rsid w:val="00FB1785"/>
    <w:rsid w:val="00FB1B20"/>
    <w:rsid w:val="00FB204F"/>
    <w:rsid w:val="00FC4C52"/>
    <w:rsid w:val="00FD1501"/>
    <w:rsid w:val="00FD1CB6"/>
    <w:rsid w:val="00FD6A3F"/>
    <w:rsid w:val="00FE0393"/>
    <w:rsid w:val="00FE1395"/>
    <w:rsid w:val="00FE2792"/>
    <w:rsid w:val="00FF19AA"/>
    <w:rsid w:val="00FF2014"/>
    <w:rsid w:val="00FF2868"/>
    <w:rsid w:val="00FF4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F7"/>
    <w:pPr>
      <w:ind w:left="720"/>
      <w:contextualSpacing/>
    </w:pPr>
  </w:style>
  <w:style w:type="paragraph" w:styleId="Header">
    <w:name w:val="header"/>
    <w:basedOn w:val="Normal"/>
    <w:link w:val="HeaderChar"/>
    <w:uiPriority w:val="99"/>
    <w:semiHidden/>
    <w:unhideWhenUsed/>
    <w:rsid w:val="00252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8F"/>
  </w:style>
  <w:style w:type="paragraph" w:styleId="Footer">
    <w:name w:val="footer"/>
    <w:basedOn w:val="Normal"/>
    <w:link w:val="FooterChar"/>
    <w:uiPriority w:val="99"/>
    <w:unhideWhenUsed/>
    <w:rsid w:val="0025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8F"/>
  </w:style>
  <w:style w:type="paragraph" w:styleId="BalloonText">
    <w:name w:val="Balloon Text"/>
    <w:basedOn w:val="Normal"/>
    <w:link w:val="BalloonTextChar"/>
    <w:uiPriority w:val="99"/>
    <w:semiHidden/>
    <w:unhideWhenUsed/>
    <w:rsid w:val="003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8E"/>
    <w:rPr>
      <w:rFonts w:ascii="Tahoma" w:hAnsi="Tahoma" w:cs="Tahoma"/>
      <w:sz w:val="16"/>
      <w:szCs w:val="16"/>
    </w:rPr>
  </w:style>
  <w:style w:type="character" w:styleId="Hyperlink">
    <w:name w:val="Hyperlink"/>
    <w:basedOn w:val="DefaultParagraphFont"/>
    <w:uiPriority w:val="99"/>
    <w:unhideWhenUsed/>
    <w:rsid w:val="00A00CFE"/>
    <w:rPr>
      <w:color w:val="0000FF" w:themeColor="hyperlink"/>
      <w:u w:val="single"/>
    </w:rPr>
  </w:style>
  <w:style w:type="table" w:styleId="TableGrid">
    <w:name w:val="Table Grid"/>
    <w:basedOn w:val="TableNormal"/>
    <w:uiPriority w:val="59"/>
    <w:rsid w:val="00AF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63E7-5D52-4487-A05F-029F1F5A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Parmesar</dc:creator>
  <cp:lastModifiedBy>minsec2</cp:lastModifiedBy>
  <cp:revision>2</cp:revision>
  <cp:lastPrinted>2015-12-15T20:32:00Z</cp:lastPrinted>
  <dcterms:created xsi:type="dcterms:W3CDTF">2016-03-07T14:59:00Z</dcterms:created>
  <dcterms:modified xsi:type="dcterms:W3CDTF">2016-03-07T14:59:00Z</dcterms:modified>
</cp:coreProperties>
</file>